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CB1" w:rsidRPr="008768A1" w:rsidRDefault="00427038" w:rsidP="008768A1">
      <w:pPr>
        <w:pStyle w:val="tkForma"/>
        <w:spacing w:after="0" w:line="240" w:lineRule="auto"/>
        <w:ind w:left="0" w:right="-1"/>
        <w:contextualSpacing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caps w:val="0"/>
          <w:sz w:val="26"/>
          <w:szCs w:val="26"/>
        </w:rPr>
        <w:t>П</w:t>
      </w:r>
      <w:r w:rsidR="00242CB1" w:rsidRPr="008768A1">
        <w:rPr>
          <w:rFonts w:ascii="Times New Roman" w:hAnsi="Times New Roman" w:cs="Times New Roman"/>
          <w:b w:val="0"/>
          <w:caps w:val="0"/>
          <w:sz w:val="26"/>
          <w:szCs w:val="26"/>
        </w:rPr>
        <w:t>роект</w:t>
      </w:r>
    </w:p>
    <w:p w:rsidR="00242CB1" w:rsidRPr="008768A1" w:rsidRDefault="00242CB1" w:rsidP="008768A1">
      <w:pPr>
        <w:pStyle w:val="tkForma"/>
        <w:spacing w:after="0" w:line="240" w:lineRule="auto"/>
        <w:ind w:left="0"/>
        <w:contextualSpacing/>
        <w:jc w:val="right"/>
        <w:rPr>
          <w:rFonts w:ascii="Times New Roman" w:hAnsi="Times New Roman" w:cs="Times New Roman"/>
          <w:sz w:val="26"/>
          <w:szCs w:val="26"/>
        </w:rPr>
      </w:pPr>
    </w:p>
    <w:p w:rsidR="00242CB1" w:rsidRPr="008768A1" w:rsidRDefault="00242CB1" w:rsidP="008768A1">
      <w:pPr>
        <w:pStyle w:val="tkForma"/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242CB1" w:rsidRPr="008768A1" w:rsidRDefault="00242CB1" w:rsidP="008768A1">
      <w:pPr>
        <w:pStyle w:val="tkForma"/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ПРАВИТЕЛЬСТВА КЫРГЫЗСКОЙ РЕСПУБЛИКИ</w:t>
      </w:r>
    </w:p>
    <w:p w:rsidR="00242CB1" w:rsidRPr="008768A1" w:rsidRDefault="00242CB1" w:rsidP="008768A1">
      <w:pPr>
        <w:tabs>
          <w:tab w:val="left" w:pos="709"/>
          <w:tab w:val="left" w:pos="851"/>
        </w:tabs>
        <w:contextualSpacing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8768A1" w:rsidRDefault="00300953" w:rsidP="008768A1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768A1">
        <w:rPr>
          <w:rFonts w:ascii="Times New Roman" w:hAnsi="Times New Roman" w:cs="Times New Roman"/>
          <w:b/>
          <w:sz w:val="26"/>
          <w:szCs w:val="26"/>
        </w:rPr>
        <w:t>О внесении изменений в</w:t>
      </w:r>
      <w:r w:rsidR="00410D76" w:rsidRPr="008768A1">
        <w:rPr>
          <w:rFonts w:ascii="Times New Roman" w:hAnsi="Times New Roman" w:cs="Times New Roman"/>
          <w:b/>
          <w:sz w:val="26"/>
          <w:szCs w:val="26"/>
        </w:rPr>
        <w:t xml:space="preserve"> некоторые решения</w:t>
      </w:r>
      <w:r w:rsidRPr="008768A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42CB1" w:rsidRPr="008768A1" w:rsidRDefault="00300953" w:rsidP="008768A1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768A1">
        <w:rPr>
          <w:rFonts w:ascii="Times New Roman" w:hAnsi="Times New Roman" w:cs="Times New Roman"/>
          <w:b/>
          <w:sz w:val="26"/>
          <w:szCs w:val="26"/>
        </w:rPr>
        <w:t>Прав</w:t>
      </w:r>
      <w:r w:rsidR="00410D76" w:rsidRPr="008768A1">
        <w:rPr>
          <w:rFonts w:ascii="Times New Roman" w:hAnsi="Times New Roman" w:cs="Times New Roman"/>
          <w:b/>
          <w:sz w:val="26"/>
          <w:szCs w:val="26"/>
        </w:rPr>
        <w:t>ительства Кыргызской Республики</w:t>
      </w:r>
    </w:p>
    <w:p w:rsidR="00300953" w:rsidRPr="008768A1" w:rsidRDefault="00300953" w:rsidP="008768A1">
      <w:pPr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0003F" w:rsidRPr="008768A1" w:rsidRDefault="0031605D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 xml:space="preserve">В </w:t>
      </w:r>
      <w:r w:rsidR="00A0422E" w:rsidRPr="008768A1">
        <w:rPr>
          <w:rFonts w:ascii="Times New Roman" w:hAnsi="Times New Roman" w:cs="Times New Roman"/>
          <w:sz w:val="26"/>
          <w:szCs w:val="26"/>
        </w:rPr>
        <w:t xml:space="preserve">рамках </w:t>
      </w:r>
      <w:r w:rsidR="00410D76" w:rsidRPr="008768A1">
        <w:rPr>
          <w:rFonts w:ascii="Times New Roman" w:hAnsi="Times New Roman" w:cs="Times New Roman"/>
          <w:sz w:val="26"/>
          <w:szCs w:val="26"/>
        </w:rPr>
        <w:t xml:space="preserve">применения </w:t>
      </w:r>
      <w:r w:rsidR="00BA10F4" w:rsidRPr="008768A1">
        <w:rPr>
          <w:rFonts w:ascii="Times New Roman" w:hAnsi="Times New Roman" w:cs="Times New Roman"/>
          <w:sz w:val="26"/>
          <w:szCs w:val="26"/>
        </w:rPr>
        <w:t>счета-фактур</w:t>
      </w:r>
      <w:r w:rsidR="002161D7" w:rsidRPr="008768A1">
        <w:rPr>
          <w:rFonts w:ascii="Times New Roman" w:hAnsi="Times New Roman" w:cs="Times New Roman"/>
          <w:sz w:val="26"/>
          <w:szCs w:val="26"/>
        </w:rPr>
        <w:t>ы в виде электронного документа</w:t>
      </w:r>
      <w:r w:rsidR="00F046F2" w:rsidRPr="008768A1">
        <w:rPr>
          <w:rFonts w:ascii="Times New Roman" w:hAnsi="Times New Roman" w:cs="Times New Roman"/>
          <w:sz w:val="26"/>
          <w:szCs w:val="26"/>
        </w:rPr>
        <w:t>,</w:t>
      </w:r>
      <w:r w:rsidR="008C1A3D" w:rsidRPr="008768A1">
        <w:rPr>
          <w:rFonts w:ascii="Times New Roman" w:hAnsi="Times New Roman" w:cs="Times New Roman"/>
          <w:sz w:val="26"/>
          <w:szCs w:val="26"/>
        </w:rPr>
        <w:t xml:space="preserve">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410D76" w:rsidRPr="008768A1" w:rsidRDefault="00410D76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1. Внести в постановление Правительства Кыргызской Республики «О применении счета-фактуры в виде электрон</w:t>
      </w:r>
      <w:r w:rsidR="008768A1" w:rsidRPr="008768A1">
        <w:rPr>
          <w:rFonts w:ascii="Times New Roman" w:hAnsi="Times New Roman" w:cs="Times New Roman"/>
          <w:sz w:val="26"/>
          <w:szCs w:val="26"/>
        </w:rPr>
        <w:t xml:space="preserve">ного документа» </w:t>
      </w:r>
      <w:r w:rsidRPr="008768A1">
        <w:rPr>
          <w:rFonts w:ascii="Times New Roman" w:hAnsi="Times New Roman" w:cs="Times New Roman"/>
          <w:sz w:val="26"/>
          <w:szCs w:val="26"/>
        </w:rPr>
        <w:t>от 19 июня 2020 года</w:t>
      </w:r>
      <w:r w:rsidR="008768A1">
        <w:rPr>
          <w:rFonts w:ascii="Times New Roman" w:hAnsi="Times New Roman" w:cs="Times New Roman"/>
          <w:sz w:val="26"/>
          <w:szCs w:val="26"/>
        </w:rPr>
        <w:t xml:space="preserve"> </w:t>
      </w:r>
      <w:r w:rsidRPr="008768A1">
        <w:rPr>
          <w:rFonts w:ascii="Times New Roman" w:hAnsi="Times New Roman" w:cs="Times New Roman"/>
          <w:sz w:val="26"/>
          <w:szCs w:val="26"/>
        </w:rPr>
        <w:t>№ 343 следующие изменения:</w:t>
      </w:r>
    </w:p>
    <w:p w:rsidR="00A21586" w:rsidRPr="008768A1" w:rsidRDefault="00A21586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1) форму счета-фактуры в виде электронного документа на товары (BLANK STI-007), утвержденную вышеуказанным постановлением, изложить в редакции согласно приложению 1 к настоящему постановлению</w:t>
      </w:r>
      <w:r w:rsidR="00E61710" w:rsidRPr="008768A1">
        <w:rPr>
          <w:rFonts w:ascii="Times New Roman" w:hAnsi="Times New Roman" w:cs="Times New Roman"/>
          <w:sz w:val="26"/>
          <w:szCs w:val="26"/>
        </w:rPr>
        <w:t>;</w:t>
      </w:r>
    </w:p>
    <w:p w:rsidR="00A21586" w:rsidRPr="008768A1" w:rsidRDefault="00A21586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 xml:space="preserve">2) форму счета-фактуры в виде электронного документа на работы и/или услуги (BLANK STI-008), утвержденную вышеуказанным постановлением, изложить в редакции согласно приложению </w:t>
      </w:r>
      <w:r w:rsidR="00715D19" w:rsidRPr="008768A1">
        <w:rPr>
          <w:rFonts w:ascii="Times New Roman" w:hAnsi="Times New Roman" w:cs="Times New Roman"/>
          <w:sz w:val="26"/>
          <w:szCs w:val="26"/>
        </w:rPr>
        <w:t>2</w:t>
      </w:r>
      <w:r w:rsidRPr="008768A1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="00E61710" w:rsidRPr="008768A1">
        <w:rPr>
          <w:rFonts w:ascii="Times New Roman" w:hAnsi="Times New Roman" w:cs="Times New Roman"/>
          <w:sz w:val="26"/>
          <w:szCs w:val="26"/>
        </w:rPr>
        <w:t>;</w:t>
      </w:r>
    </w:p>
    <w:p w:rsidR="00A21586" w:rsidRPr="008768A1" w:rsidRDefault="00A21586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3) форму счета-фактуры на бумажном носителе на товары (BLANK STI-009)</w:t>
      </w:r>
      <w:r w:rsidR="00715D19" w:rsidRPr="008768A1">
        <w:rPr>
          <w:rFonts w:ascii="Times New Roman" w:hAnsi="Times New Roman" w:cs="Times New Roman"/>
          <w:sz w:val="26"/>
          <w:szCs w:val="26"/>
        </w:rPr>
        <w:t>,</w:t>
      </w:r>
      <w:r w:rsidRPr="008768A1">
        <w:rPr>
          <w:rFonts w:ascii="Times New Roman" w:hAnsi="Times New Roman" w:cs="Times New Roman"/>
          <w:sz w:val="26"/>
          <w:szCs w:val="26"/>
        </w:rPr>
        <w:t xml:space="preserve"> </w:t>
      </w:r>
      <w:r w:rsidR="00715D19" w:rsidRPr="008768A1">
        <w:rPr>
          <w:rFonts w:ascii="Times New Roman" w:hAnsi="Times New Roman" w:cs="Times New Roman"/>
          <w:sz w:val="26"/>
          <w:szCs w:val="26"/>
        </w:rPr>
        <w:t>утвержденную вышеуказанным постановлением, изложить в редакции согласно приложению 3 к настоящему постановлению</w:t>
      </w:r>
      <w:r w:rsidRPr="008768A1">
        <w:rPr>
          <w:rFonts w:ascii="Times New Roman" w:hAnsi="Times New Roman" w:cs="Times New Roman"/>
          <w:sz w:val="26"/>
          <w:szCs w:val="26"/>
        </w:rPr>
        <w:t>;</w:t>
      </w:r>
    </w:p>
    <w:p w:rsidR="00A21586" w:rsidRPr="008768A1" w:rsidRDefault="00A21586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4) форму счета-фактуры на бумажном носителе на работы и/или услуги (BLANK STI-010)</w:t>
      </w:r>
      <w:r w:rsidR="00715D19" w:rsidRPr="008768A1">
        <w:rPr>
          <w:rFonts w:ascii="Times New Roman" w:hAnsi="Times New Roman" w:cs="Times New Roman"/>
          <w:sz w:val="26"/>
          <w:szCs w:val="26"/>
        </w:rPr>
        <w:t>, утвержденную вышеуказанным постановлением, изложить в редакции согласно приложению 4 к настоящему постановлению</w:t>
      </w:r>
      <w:r w:rsidRPr="008768A1">
        <w:rPr>
          <w:rFonts w:ascii="Times New Roman" w:hAnsi="Times New Roman" w:cs="Times New Roman"/>
          <w:sz w:val="26"/>
          <w:szCs w:val="26"/>
        </w:rPr>
        <w:t>;</w:t>
      </w:r>
    </w:p>
    <w:p w:rsidR="00410D76" w:rsidRPr="008768A1" w:rsidRDefault="00715D19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5</w:t>
      </w:r>
      <w:r w:rsidR="00410D76" w:rsidRPr="008768A1">
        <w:rPr>
          <w:rFonts w:ascii="Times New Roman" w:hAnsi="Times New Roman" w:cs="Times New Roman"/>
          <w:sz w:val="26"/>
          <w:szCs w:val="26"/>
        </w:rPr>
        <w:t>) в Порядке формирования и обращения счета-фактуры в виде электронного документа, утвержденном вышеуказанным постановлением:</w:t>
      </w:r>
    </w:p>
    <w:p w:rsidR="00410D76" w:rsidRPr="008768A1" w:rsidRDefault="00410D76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дополнить пунктом 24-1 следующего содержания:</w:t>
      </w:r>
    </w:p>
    <w:p w:rsidR="00A21586" w:rsidRPr="008768A1" w:rsidRDefault="00A21586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«24-1. Ограничения, предусмотренные пунктами 23 и 24 настоящего порядка не распространяются на оформление счетов-фактур за период с 1 августа по 30</w:t>
      </w:r>
      <w:r w:rsidR="007F48CE">
        <w:rPr>
          <w:rFonts w:ascii="Times New Roman" w:hAnsi="Times New Roman" w:cs="Times New Roman"/>
          <w:sz w:val="26"/>
          <w:szCs w:val="26"/>
        </w:rPr>
        <w:t xml:space="preserve"> ноября</w:t>
      </w:r>
      <w:r w:rsidRPr="008768A1">
        <w:rPr>
          <w:rFonts w:ascii="Times New Roman" w:hAnsi="Times New Roman" w:cs="Times New Roman"/>
          <w:sz w:val="26"/>
          <w:szCs w:val="26"/>
        </w:rPr>
        <w:t xml:space="preserve"> 2020 года. </w:t>
      </w:r>
    </w:p>
    <w:p w:rsidR="00A21586" w:rsidRPr="008768A1" w:rsidRDefault="007F48CE" w:rsidP="007F48CE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48CE">
        <w:rPr>
          <w:rFonts w:ascii="Times New Roman" w:hAnsi="Times New Roman" w:cs="Times New Roman"/>
          <w:sz w:val="26"/>
          <w:szCs w:val="26"/>
        </w:rPr>
        <w:t>В данном случае, налогоплательщик имеет право оформить счет-фактуру до 30 сентября 2020 года на поставки, осуществленные за период с 1 июля по 31 августа 2020 года, до 31 октября 2020 года на поставки, осуществленные за период с 1 по 30 сентября 2020 года, до 30 ноября 2020 года на поставки, осуществленные за пер</w:t>
      </w:r>
      <w:r>
        <w:rPr>
          <w:rFonts w:ascii="Times New Roman" w:hAnsi="Times New Roman" w:cs="Times New Roman"/>
          <w:sz w:val="26"/>
          <w:szCs w:val="26"/>
        </w:rPr>
        <w:t>иод с 1 по 31 октября 2020 года.</w:t>
      </w:r>
      <w:r w:rsidR="00A21586" w:rsidRPr="008768A1">
        <w:rPr>
          <w:rFonts w:ascii="Times New Roman" w:hAnsi="Times New Roman" w:cs="Times New Roman"/>
          <w:sz w:val="26"/>
          <w:szCs w:val="26"/>
        </w:rPr>
        <w:t>»;</w:t>
      </w:r>
    </w:p>
    <w:p w:rsidR="00410D76" w:rsidRPr="008768A1" w:rsidRDefault="00715D19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6</w:t>
      </w:r>
      <w:r w:rsidR="00410D76" w:rsidRPr="008768A1">
        <w:rPr>
          <w:rFonts w:ascii="Times New Roman" w:hAnsi="Times New Roman" w:cs="Times New Roman"/>
          <w:sz w:val="26"/>
          <w:szCs w:val="26"/>
        </w:rPr>
        <w:t>) в Порядке оформления и применения счета-фактуры, утвержденном вышеуказанным постановлением:</w:t>
      </w:r>
    </w:p>
    <w:p w:rsidR="00410D76" w:rsidRPr="008768A1" w:rsidRDefault="00715D19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пункт 6</w:t>
      </w:r>
      <w:r w:rsidR="00410D76" w:rsidRPr="008768A1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715D19" w:rsidRPr="008768A1" w:rsidRDefault="00715D19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«6. При реализации (поставке) товара, работы/услуги на экспорт, стоимостные показатели (цена, стоимость и общая стоимость товара, работы/услуги) указываются в счете-фактуре в валюте согласно заключенному договору (контракту).</w:t>
      </w:r>
    </w:p>
    <w:p w:rsidR="00715D19" w:rsidRDefault="00715D19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 xml:space="preserve">При этом, во второй итоговой строке стоимостные показатели (стоимость и общая стоимость, а также суммы налогов) указываются </w:t>
      </w:r>
      <w:r w:rsidR="002E0467" w:rsidRPr="008768A1">
        <w:rPr>
          <w:rFonts w:ascii="Times New Roman" w:hAnsi="Times New Roman" w:cs="Times New Roman"/>
          <w:sz w:val="26"/>
          <w:szCs w:val="26"/>
        </w:rPr>
        <w:t xml:space="preserve">в </w:t>
      </w:r>
      <w:r w:rsidRPr="008768A1">
        <w:rPr>
          <w:rFonts w:ascii="Times New Roman" w:hAnsi="Times New Roman" w:cs="Times New Roman"/>
          <w:sz w:val="26"/>
          <w:szCs w:val="26"/>
        </w:rPr>
        <w:t>национальной валюте.»;</w:t>
      </w:r>
    </w:p>
    <w:p w:rsidR="00E91FE5" w:rsidRDefault="00E91FE5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noBreakHyphen/>
        <w:t xml:space="preserve"> дополнить пунктом 7-1 следующего содержания:</w:t>
      </w:r>
    </w:p>
    <w:p w:rsidR="00E91FE5" w:rsidRPr="00E91FE5" w:rsidRDefault="00E91FE5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E91FE5">
        <w:rPr>
          <w:rFonts w:ascii="Times New Roman" w:hAnsi="Times New Roman" w:cs="Times New Roman"/>
          <w:sz w:val="26"/>
          <w:szCs w:val="26"/>
        </w:rPr>
        <w:t>7-1. В счет-фактуру, оформленного в случаях, предусмотренных пунктом 7 настоящего Порядка, не</w:t>
      </w:r>
      <w:r>
        <w:rPr>
          <w:rFonts w:ascii="Times New Roman" w:hAnsi="Times New Roman" w:cs="Times New Roman"/>
          <w:sz w:val="26"/>
          <w:szCs w:val="26"/>
        </w:rPr>
        <w:t xml:space="preserve"> учитываются</w:t>
      </w:r>
      <w:r w:rsidRPr="00E91FE5">
        <w:rPr>
          <w:rFonts w:ascii="Times New Roman" w:hAnsi="Times New Roman" w:cs="Times New Roman"/>
          <w:sz w:val="26"/>
          <w:szCs w:val="26"/>
        </w:rPr>
        <w:t xml:space="preserve"> учетные документации, за которые были оформлены отдельные счета-фактуры.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715D19" w:rsidRPr="008768A1" w:rsidRDefault="00715D19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</w:t>
      </w:r>
      <w:r w:rsidR="000B577A" w:rsidRPr="008768A1">
        <w:rPr>
          <w:rFonts w:ascii="Times New Roman" w:hAnsi="Times New Roman" w:cs="Times New Roman"/>
          <w:sz w:val="26"/>
          <w:szCs w:val="26"/>
        </w:rPr>
        <w:t>абзац второй пункта 18 изложить в следующей редакции:</w:t>
      </w:r>
    </w:p>
    <w:p w:rsidR="000B577A" w:rsidRPr="008768A1" w:rsidRDefault="000B577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</w:t>
      </w:r>
      <w:r w:rsidR="00A81F9D" w:rsidRPr="008768A1">
        <w:rPr>
          <w:rFonts w:ascii="Times New Roman" w:hAnsi="Times New Roman" w:cs="Times New Roman"/>
          <w:sz w:val="26"/>
          <w:szCs w:val="26"/>
        </w:rPr>
        <w:t>Если поставщик для оплаты поставки не использовал счет в банке, то ячейка не заполняется.»;</w:t>
      </w:r>
    </w:p>
    <w:p w:rsidR="00A81F9D" w:rsidRPr="008768A1" w:rsidRDefault="00A81F9D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</w:t>
      </w:r>
      <w:r w:rsidR="007471AC" w:rsidRPr="008768A1">
        <w:rPr>
          <w:rFonts w:ascii="Times New Roman" w:hAnsi="Times New Roman" w:cs="Times New Roman"/>
          <w:sz w:val="26"/>
          <w:szCs w:val="26"/>
        </w:rPr>
        <w:t>абзац четвертый пункта 21 признать утратившим силу;</w:t>
      </w:r>
    </w:p>
    <w:p w:rsidR="0023352E" w:rsidRPr="008768A1" w:rsidRDefault="0023352E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абзац второй пункта 25 изложить в следующей редакции:</w:t>
      </w:r>
    </w:p>
    <w:p w:rsidR="0023352E" w:rsidRPr="008768A1" w:rsidRDefault="0023352E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«Если для оплаты поставки не использовался счет покупателя в банке, то ячейка не заполняется.»;</w:t>
      </w:r>
    </w:p>
    <w:p w:rsidR="0023352E" w:rsidRPr="008768A1" w:rsidRDefault="0023352E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</w:t>
      </w:r>
      <w:r w:rsidR="0008402F" w:rsidRPr="008768A1">
        <w:rPr>
          <w:rFonts w:ascii="Times New Roman" w:hAnsi="Times New Roman" w:cs="Times New Roman"/>
          <w:sz w:val="26"/>
          <w:szCs w:val="26"/>
        </w:rPr>
        <w:t>пунк</w:t>
      </w:r>
      <w:r w:rsidR="009E7ECF">
        <w:rPr>
          <w:rFonts w:ascii="Times New Roman" w:hAnsi="Times New Roman" w:cs="Times New Roman"/>
          <w:sz w:val="26"/>
          <w:szCs w:val="26"/>
        </w:rPr>
        <w:t>т 27 дополнить абзацами вторым,</w:t>
      </w:r>
      <w:r w:rsidR="0008402F" w:rsidRPr="008768A1">
        <w:rPr>
          <w:rFonts w:ascii="Times New Roman" w:hAnsi="Times New Roman" w:cs="Times New Roman"/>
          <w:sz w:val="26"/>
          <w:szCs w:val="26"/>
        </w:rPr>
        <w:t xml:space="preserve"> третьим</w:t>
      </w:r>
      <w:r w:rsidR="009E7ECF">
        <w:rPr>
          <w:rFonts w:ascii="Times New Roman" w:hAnsi="Times New Roman" w:cs="Times New Roman"/>
          <w:sz w:val="26"/>
          <w:szCs w:val="26"/>
        </w:rPr>
        <w:t xml:space="preserve"> и </w:t>
      </w:r>
      <w:r w:rsidR="00427038">
        <w:rPr>
          <w:rFonts w:ascii="Times New Roman" w:hAnsi="Times New Roman" w:cs="Times New Roman"/>
          <w:sz w:val="26"/>
          <w:szCs w:val="26"/>
        </w:rPr>
        <w:t>четвертым</w:t>
      </w:r>
      <w:r w:rsidR="0008402F" w:rsidRPr="008768A1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9E7ECF" w:rsidRDefault="0008402F" w:rsidP="009A16BF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</w:t>
      </w:r>
      <w:r w:rsidR="009E7ECF" w:rsidRPr="009E7ECF">
        <w:rPr>
          <w:rFonts w:ascii="Times New Roman" w:hAnsi="Times New Roman" w:cs="Times New Roman"/>
          <w:sz w:val="26"/>
          <w:szCs w:val="26"/>
        </w:rPr>
        <w:t>При оформлении</w:t>
      </w:r>
      <w:r w:rsidR="00F473B8">
        <w:rPr>
          <w:rFonts w:ascii="Times New Roman" w:hAnsi="Times New Roman" w:cs="Times New Roman"/>
          <w:sz w:val="26"/>
          <w:szCs w:val="26"/>
        </w:rPr>
        <w:t xml:space="preserve"> ЭСФ для отражения</w:t>
      </w:r>
      <w:r w:rsidR="009E7ECF" w:rsidRPr="009E7ECF">
        <w:rPr>
          <w:rFonts w:ascii="Times New Roman" w:hAnsi="Times New Roman" w:cs="Times New Roman"/>
          <w:sz w:val="26"/>
          <w:szCs w:val="26"/>
        </w:rPr>
        <w:t xml:space="preserve"> реализации через ККМ указывается последний день отчетного налогового периода, например, за январь 2020 г</w:t>
      </w:r>
      <w:r w:rsidR="009E7ECF">
        <w:rPr>
          <w:rFonts w:ascii="Times New Roman" w:hAnsi="Times New Roman" w:cs="Times New Roman"/>
          <w:sz w:val="26"/>
          <w:szCs w:val="26"/>
        </w:rPr>
        <w:t>ода: «31.01.2020».</w:t>
      </w:r>
    </w:p>
    <w:p w:rsidR="009A16BF" w:rsidRPr="009A16BF" w:rsidRDefault="009A16BF" w:rsidP="009A16BF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A16BF">
        <w:rPr>
          <w:rFonts w:ascii="Times New Roman" w:hAnsi="Times New Roman" w:cs="Times New Roman"/>
          <w:sz w:val="26"/>
          <w:szCs w:val="26"/>
        </w:rPr>
        <w:t>В случае оформления корректировочного ЭСФ указывается дата корректировки поставки.</w:t>
      </w:r>
      <w:r w:rsidR="00F473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8402F" w:rsidRPr="008768A1" w:rsidRDefault="009A16BF" w:rsidP="009A16BF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9A16BF">
        <w:rPr>
          <w:rFonts w:ascii="Times New Roman" w:hAnsi="Times New Roman" w:cs="Times New Roman"/>
          <w:sz w:val="26"/>
          <w:szCs w:val="26"/>
        </w:rPr>
        <w:t>Например: налогоплательщик осуществил поставку с указанием в ЭСФ дату фактической поставки 20 августа, которую корректирует 15 сентября. В данном случае, в ячейке 401 корректировочного ЭСФ указывается дата корректировки поставки 15 сентября.</w:t>
      </w:r>
      <w:r w:rsidR="0008402F" w:rsidRPr="008768A1">
        <w:rPr>
          <w:rFonts w:ascii="Times New Roman" w:hAnsi="Times New Roman" w:cs="Times New Roman"/>
          <w:sz w:val="26"/>
          <w:szCs w:val="26"/>
        </w:rPr>
        <w:t>»;</w:t>
      </w:r>
    </w:p>
    <w:p w:rsidR="0008402F" w:rsidRPr="008768A1" w:rsidRDefault="0008402F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пункт 28 дополнить </w:t>
      </w:r>
      <w:r w:rsidR="0088672A" w:rsidRPr="008768A1">
        <w:rPr>
          <w:rFonts w:ascii="Times New Roman" w:hAnsi="Times New Roman" w:cs="Times New Roman"/>
          <w:sz w:val="26"/>
          <w:szCs w:val="26"/>
        </w:rPr>
        <w:t xml:space="preserve">подпунктом 5 </w:t>
      </w:r>
      <w:r w:rsidRPr="008768A1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08402F" w:rsidRPr="008768A1" w:rsidRDefault="0008402F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«5) необлагаемая.»;</w:t>
      </w:r>
    </w:p>
    <w:p w:rsidR="0008402F" w:rsidRPr="008768A1" w:rsidRDefault="0008402F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в пункте 30 слова «Данная ячейка заполняется налогоплательщиком, применяющим пакетные загрузки ЭСФ.» исключить;</w:t>
      </w:r>
    </w:p>
    <w:p w:rsidR="0008402F" w:rsidRPr="008768A1" w:rsidRDefault="0008402F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подпункт 3 пункта 32 признать утратившим силу;</w:t>
      </w:r>
    </w:p>
    <w:p w:rsidR="00FE3C08" w:rsidRPr="008768A1" w:rsidRDefault="00FE3C08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в подпункте 3 пункта 33:</w:t>
      </w:r>
    </w:p>
    <w:p w:rsidR="00FE3C08" w:rsidRPr="008768A1" w:rsidRDefault="00FE3C08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в абзаце втором слово «облагаемой» исключить;</w:t>
      </w:r>
    </w:p>
    <w:p w:rsidR="00321F1C" w:rsidRPr="008768A1" w:rsidRDefault="00321F1C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дополнить абзацами третьим и четвертым следующего содержания:</w:t>
      </w:r>
    </w:p>
    <w:p w:rsidR="00321F1C" w:rsidRPr="008768A1" w:rsidRDefault="00321F1C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«При полном или частичном возврате товаров размеры количественных и стоимостных показателей указываются со знаком минус «-».</w:t>
      </w:r>
    </w:p>
    <w:p w:rsidR="0008402F" w:rsidRPr="008768A1" w:rsidRDefault="00321F1C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Корректировочный ЭСФ оформляется исключительно к первоначальному ЭСФ, оформленному при осуществлении поставки. Не подлеж</w:t>
      </w:r>
      <w:r w:rsidR="009A16BF">
        <w:rPr>
          <w:rFonts w:ascii="Times New Roman" w:hAnsi="Times New Roman" w:cs="Times New Roman"/>
          <w:sz w:val="26"/>
          <w:szCs w:val="26"/>
        </w:rPr>
        <w:t>а</w:t>
      </w:r>
      <w:r w:rsidRPr="008768A1">
        <w:rPr>
          <w:rFonts w:ascii="Times New Roman" w:hAnsi="Times New Roman" w:cs="Times New Roman"/>
          <w:sz w:val="26"/>
          <w:szCs w:val="26"/>
        </w:rPr>
        <w:t>т корректировке показатели корректировочного ЭСФ.»;</w:t>
      </w:r>
    </w:p>
    <w:p w:rsidR="00801BB1" w:rsidRDefault="00321F1C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</w:t>
      </w:r>
      <w:r w:rsidR="00801BB1">
        <w:rPr>
          <w:rFonts w:ascii="Times New Roman" w:hAnsi="Times New Roman" w:cs="Times New Roman"/>
          <w:sz w:val="26"/>
          <w:szCs w:val="26"/>
        </w:rPr>
        <w:t>в пункте 34:</w:t>
      </w:r>
    </w:p>
    <w:p w:rsidR="00801BB1" w:rsidRDefault="00A46C55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</w:t>
      </w:r>
      <w:r w:rsidR="00801BB1">
        <w:rPr>
          <w:rFonts w:ascii="Times New Roman" w:hAnsi="Times New Roman" w:cs="Times New Roman"/>
          <w:sz w:val="26"/>
          <w:szCs w:val="26"/>
        </w:rPr>
        <w:t>пункт 4 изложить в с</w:t>
      </w:r>
      <w:bookmarkStart w:id="0" w:name="_GoBack"/>
      <w:bookmarkEnd w:id="0"/>
      <w:r w:rsidR="00801BB1">
        <w:rPr>
          <w:rFonts w:ascii="Times New Roman" w:hAnsi="Times New Roman" w:cs="Times New Roman"/>
          <w:sz w:val="26"/>
          <w:szCs w:val="26"/>
        </w:rPr>
        <w:t>ледующей редакции:</w:t>
      </w:r>
    </w:p>
    <w:p w:rsidR="00801BB1" w:rsidRDefault="00801BB1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«4) в графе «</w:t>
      </w:r>
      <w:r w:rsidRPr="00801BB1">
        <w:rPr>
          <w:rFonts w:ascii="Times New Roman" w:hAnsi="Times New Roman" w:cs="Times New Roman"/>
          <w:sz w:val="26"/>
          <w:szCs w:val="26"/>
        </w:rPr>
        <w:t>Код товара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801BB1">
        <w:rPr>
          <w:rFonts w:ascii="Times New Roman" w:hAnsi="Times New Roman" w:cs="Times New Roman"/>
          <w:sz w:val="26"/>
          <w:szCs w:val="26"/>
        </w:rPr>
        <w:t xml:space="preserve"> - без пробелов код товарной позиции согласно справочнику товаров в ИС ЭСФ, с количеством знаков не менее десяти;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321F1C" w:rsidRPr="008768A1" w:rsidRDefault="00321F1C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абзац второй подпункта 12 признать утратившим силу;</w:t>
      </w:r>
    </w:p>
    <w:p w:rsidR="00321F1C" w:rsidRPr="008768A1" w:rsidRDefault="00321F1C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пункты 38 и 39 изложить в следующей редакции:</w:t>
      </w:r>
    </w:p>
    <w:p w:rsidR="00321F1C" w:rsidRPr="008768A1" w:rsidRDefault="00321F1C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«38. В ячейке 450 указываются фамилия, имя и отчество руководителя организации или ИП, или бухгалтера, или налогового представителя.</w:t>
      </w:r>
    </w:p>
    <w:p w:rsidR="00321F1C" w:rsidRPr="008768A1" w:rsidRDefault="00321F1C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39. В ячейке 451 указывается дополнительная информация необходимая налогоплательщику.»;</w:t>
      </w:r>
    </w:p>
    <w:p w:rsidR="00321F1C" w:rsidRPr="008768A1" w:rsidRDefault="00FE3C08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абзац второй пункта 47 изложить в следующей редакции:</w:t>
      </w:r>
    </w:p>
    <w:p w:rsidR="00321F1C" w:rsidRPr="008768A1" w:rsidRDefault="00FE3C08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«Если поставщик для оплаты по данной поставке не использовал счет в банке, то ячейка не заполняется»;</w:t>
      </w:r>
    </w:p>
    <w:p w:rsidR="00715D19" w:rsidRPr="008768A1" w:rsidRDefault="00FE3C08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lastRenderedPageBreak/>
        <w:noBreakHyphen/>
        <w:t xml:space="preserve"> </w:t>
      </w:r>
      <w:r w:rsidR="00A66A76" w:rsidRPr="008768A1">
        <w:rPr>
          <w:rFonts w:ascii="Times New Roman" w:hAnsi="Times New Roman" w:cs="Times New Roman"/>
          <w:sz w:val="26"/>
          <w:szCs w:val="26"/>
        </w:rPr>
        <w:t>в пункте 48 слова «если в ячейке 207 произведена запись «отсутствует»» заменить словами «если ячейка 207 не заполнена»;</w:t>
      </w:r>
    </w:p>
    <w:p w:rsidR="001A7B41" w:rsidRPr="008768A1" w:rsidRDefault="001A7B41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абзац второй пункта 54 изложить в следующей редакции:</w:t>
      </w:r>
    </w:p>
    <w:p w:rsidR="001A7B41" w:rsidRPr="008768A1" w:rsidRDefault="001A7B41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«Если для оплаты по данной поставке не использовался счет покупателя в банке, то ячейка не заполняется.»;</w:t>
      </w:r>
    </w:p>
    <w:p w:rsidR="001A7B41" w:rsidRPr="008768A1" w:rsidRDefault="001A7B41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пункт 56 дополнить абзацами вторым</w:t>
      </w:r>
      <w:r w:rsidR="009E7066">
        <w:rPr>
          <w:rFonts w:ascii="Times New Roman" w:hAnsi="Times New Roman" w:cs="Times New Roman"/>
          <w:sz w:val="26"/>
          <w:szCs w:val="26"/>
        </w:rPr>
        <w:t>,</w:t>
      </w:r>
      <w:r w:rsidRPr="008768A1">
        <w:rPr>
          <w:rFonts w:ascii="Times New Roman" w:hAnsi="Times New Roman" w:cs="Times New Roman"/>
          <w:sz w:val="26"/>
          <w:szCs w:val="26"/>
        </w:rPr>
        <w:t xml:space="preserve"> третьим</w:t>
      </w:r>
      <w:r w:rsidR="009E7066">
        <w:rPr>
          <w:rFonts w:ascii="Times New Roman" w:hAnsi="Times New Roman" w:cs="Times New Roman"/>
          <w:sz w:val="26"/>
          <w:szCs w:val="26"/>
        </w:rPr>
        <w:t xml:space="preserve"> и четвертым</w:t>
      </w:r>
      <w:r w:rsidRPr="008768A1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9E7066" w:rsidRDefault="001A7B41" w:rsidP="008F3330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</w:t>
      </w:r>
      <w:r w:rsidR="009E7066" w:rsidRPr="009E7066">
        <w:rPr>
          <w:rFonts w:ascii="Times New Roman" w:hAnsi="Times New Roman" w:cs="Times New Roman"/>
          <w:sz w:val="26"/>
          <w:szCs w:val="26"/>
        </w:rPr>
        <w:t xml:space="preserve">При оформлении </w:t>
      </w:r>
      <w:r w:rsidR="009E7066">
        <w:rPr>
          <w:rFonts w:ascii="Times New Roman" w:hAnsi="Times New Roman" w:cs="Times New Roman"/>
          <w:sz w:val="26"/>
          <w:szCs w:val="26"/>
        </w:rPr>
        <w:t xml:space="preserve">ЭСФ для отражения </w:t>
      </w:r>
      <w:r w:rsidR="009E7066" w:rsidRPr="009E7066">
        <w:rPr>
          <w:rFonts w:ascii="Times New Roman" w:hAnsi="Times New Roman" w:cs="Times New Roman"/>
          <w:sz w:val="26"/>
          <w:szCs w:val="26"/>
        </w:rPr>
        <w:t>реализации через ККМ указывается последний день отчетного налогового периода, например, за</w:t>
      </w:r>
      <w:r w:rsidR="009E7066">
        <w:rPr>
          <w:rFonts w:ascii="Times New Roman" w:hAnsi="Times New Roman" w:cs="Times New Roman"/>
          <w:sz w:val="26"/>
          <w:szCs w:val="26"/>
        </w:rPr>
        <w:t xml:space="preserve"> январь 2020 года: «31.01.2020».</w:t>
      </w:r>
    </w:p>
    <w:p w:rsidR="008F3330" w:rsidRPr="008F3330" w:rsidRDefault="008F3330" w:rsidP="008F3330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F3330">
        <w:rPr>
          <w:rFonts w:ascii="Times New Roman" w:hAnsi="Times New Roman" w:cs="Times New Roman"/>
          <w:sz w:val="26"/>
          <w:szCs w:val="26"/>
        </w:rPr>
        <w:t>В случае оформления корректировочного ЭСФ указывается дата корректировки поставки.</w:t>
      </w:r>
    </w:p>
    <w:p w:rsidR="001A7B41" w:rsidRPr="008768A1" w:rsidRDefault="008F3330" w:rsidP="008F3330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F3330">
        <w:rPr>
          <w:rFonts w:ascii="Times New Roman" w:hAnsi="Times New Roman" w:cs="Times New Roman"/>
          <w:sz w:val="26"/>
          <w:szCs w:val="26"/>
        </w:rPr>
        <w:t>Например: налогоплательщик осуществил поставку с указанием в ЭСФ дату поставки 20 августа, которую корректирует 15 сентября. В данном случае, в ячейке 401 корректировочного ЭСФ указывается дата корректировки поставки 15 сентября.</w:t>
      </w:r>
      <w:r w:rsidR="001A7B41" w:rsidRPr="008768A1">
        <w:rPr>
          <w:rFonts w:ascii="Times New Roman" w:hAnsi="Times New Roman" w:cs="Times New Roman"/>
          <w:sz w:val="26"/>
          <w:szCs w:val="26"/>
        </w:rPr>
        <w:t>»;</w:t>
      </w:r>
    </w:p>
    <w:p w:rsidR="0088672A" w:rsidRPr="008768A1" w:rsidRDefault="001A7B41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</w:t>
      </w:r>
      <w:r w:rsidR="0088672A" w:rsidRPr="008768A1">
        <w:rPr>
          <w:rFonts w:ascii="Times New Roman" w:hAnsi="Times New Roman" w:cs="Times New Roman"/>
          <w:sz w:val="26"/>
          <w:szCs w:val="26"/>
        </w:rPr>
        <w:t>пункт 57 дополнить подпунктом 5 следующего содержания:</w:t>
      </w:r>
    </w:p>
    <w:p w:rsidR="001A7B41" w:rsidRPr="008768A1" w:rsidRDefault="0088672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«5) необлагаемая.»;</w:t>
      </w:r>
    </w:p>
    <w:p w:rsidR="001A7B41" w:rsidRPr="008768A1" w:rsidRDefault="0088672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пункт 60 изложить в следующей редакции:</w:t>
      </w:r>
    </w:p>
    <w:p w:rsidR="0088672A" w:rsidRPr="008768A1" w:rsidRDefault="0088672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«60. Ячейки 405 и 406 заполняются в случае оформления корректировочного ЭСФ для проведения корректировки стоимости поставки при изменении условий сделки, то есть при:</w:t>
      </w:r>
    </w:p>
    <w:p w:rsidR="0088672A" w:rsidRPr="008768A1" w:rsidRDefault="0088672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1) изменении цены;</w:t>
      </w:r>
    </w:p>
    <w:p w:rsidR="0088672A" w:rsidRPr="008768A1" w:rsidRDefault="0088672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2) отказе от выполненных работ и/или оказанных услуг;</w:t>
      </w:r>
    </w:p>
    <w:p w:rsidR="00715D19" w:rsidRPr="008768A1" w:rsidRDefault="0088672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3) возврате оплаты за работы и/или услуги.»;</w:t>
      </w:r>
    </w:p>
    <w:p w:rsidR="00715D19" w:rsidRPr="008768A1" w:rsidRDefault="0088672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в подпункте 3 пункта 61:</w:t>
      </w:r>
    </w:p>
    <w:p w:rsidR="0088672A" w:rsidRPr="008768A1" w:rsidRDefault="0088672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в абзаце втором слово «облагаемой» исключить;</w:t>
      </w:r>
    </w:p>
    <w:p w:rsidR="00715D19" w:rsidRPr="008768A1" w:rsidRDefault="0088672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дополнить абзацами третьим и четвертым следующего содержания:</w:t>
      </w:r>
    </w:p>
    <w:p w:rsidR="0088672A" w:rsidRPr="008768A1" w:rsidRDefault="0088672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«При полном или частичном отказе от работы и/или услуги размеры количественных и стоимостных показателей указываются со знаком минус «-».</w:t>
      </w:r>
    </w:p>
    <w:p w:rsidR="00715D19" w:rsidRPr="008768A1" w:rsidRDefault="0088672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Корректировочный ЭСФ оформляется исключительно к первоначальному ЭСФ, оформленному при осуществлении поставки. Не подлеж</w:t>
      </w:r>
      <w:r w:rsidR="008F3330">
        <w:rPr>
          <w:rFonts w:ascii="Times New Roman" w:hAnsi="Times New Roman" w:cs="Times New Roman"/>
          <w:sz w:val="26"/>
          <w:szCs w:val="26"/>
        </w:rPr>
        <w:t>а</w:t>
      </w:r>
      <w:r w:rsidRPr="008768A1">
        <w:rPr>
          <w:rFonts w:ascii="Times New Roman" w:hAnsi="Times New Roman" w:cs="Times New Roman"/>
          <w:sz w:val="26"/>
          <w:szCs w:val="26"/>
        </w:rPr>
        <w:t>т корректировке показатели корректировочного ЭСФ.»;</w:t>
      </w:r>
    </w:p>
    <w:p w:rsidR="0088672A" w:rsidRPr="008768A1" w:rsidRDefault="0088672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</w:r>
      <w:r w:rsidR="00CF3A24" w:rsidRPr="008768A1">
        <w:rPr>
          <w:rFonts w:ascii="Times New Roman" w:hAnsi="Times New Roman" w:cs="Times New Roman"/>
          <w:sz w:val="26"/>
          <w:szCs w:val="26"/>
        </w:rPr>
        <w:t xml:space="preserve"> дополнить пунктом 61-1 следующего содержания:</w:t>
      </w:r>
    </w:p>
    <w:p w:rsidR="00CF3A24" w:rsidRPr="008768A1" w:rsidRDefault="00CF3A24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«61-1. В ячейке 407 указывается номер из учетной бухгалтерской системы налогоплательщика, или иная информация необходимая налогоплательщику для удобства работы с ЭСФ.»;</w:t>
      </w:r>
    </w:p>
    <w:p w:rsidR="006E07D4" w:rsidRDefault="00CF3A24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пункт</w:t>
      </w:r>
      <w:r w:rsidR="006E07D4">
        <w:rPr>
          <w:rFonts w:ascii="Times New Roman" w:hAnsi="Times New Roman" w:cs="Times New Roman"/>
          <w:sz w:val="26"/>
          <w:szCs w:val="26"/>
        </w:rPr>
        <w:t>е</w:t>
      </w:r>
      <w:r w:rsidRPr="008768A1">
        <w:rPr>
          <w:rFonts w:ascii="Times New Roman" w:hAnsi="Times New Roman" w:cs="Times New Roman"/>
          <w:sz w:val="26"/>
          <w:szCs w:val="26"/>
        </w:rPr>
        <w:t xml:space="preserve"> 62</w:t>
      </w:r>
      <w:r w:rsidR="006E07D4">
        <w:rPr>
          <w:rFonts w:ascii="Times New Roman" w:hAnsi="Times New Roman" w:cs="Times New Roman"/>
          <w:sz w:val="26"/>
          <w:szCs w:val="26"/>
        </w:rPr>
        <w:t>:</w:t>
      </w:r>
    </w:p>
    <w:p w:rsidR="006E07D4" w:rsidRDefault="006E07D4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подпункте 3 слова «</w:t>
      </w:r>
      <w:r w:rsidRPr="006E07D4">
        <w:rPr>
          <w:rFonts w:ascii="Times New Roman" w:hAnsi="Times New Roman" w:cs="Times New Roman"/>
          <w:sz w:val="26"/>
          <w:szCs w:val="26"/>
        </w:rPr>
        <w:t>Государственному классификатору экономической деятельности Кыргызской Республики</w:t>
      </w:r>
      <w:r>
        <w:rPr>
          <w:rFonts w:ascii="Times New Roman" w:hAnsi="Times New Roman" w:cs="Times New Roman"/>
          <w:sz w:val="26"/>
          <w:szCs w:val="26"/>
        </w:rPr>
        <w:t>;» заменить словами «</w:t>
      </w:r>
      <w:r w:rsidRPr="006E07D4">
        <w:rPr>
          <w:rFonts w:ascii="Times New Roman" w:hAnsi="Times New Roman" w:cs="Times New Roman"/>
          <w:sz w:val="26"/>
          <w:szCs w:val="26"/>
        </w:rPr>
        <w:t>справочнику работ и/или услуг в ИС ЭСФ</w:t>
      </w:r>
      <w:r>
        <w:rPr>
          <w:rFonts w:ascii="Times New Roman" w:hAnsi="Times New Roman" w:cs="Times New Roman"/>
          <w:sz w:val="26"/>
          <w:szCs w:val="26"/>
        </w:rPr>
        <w:t>;»;</w:t>
      </w:r>
    </w:p>
    <w:p w:rsidR="00CF3A24" w:rsidRPr="008768A1" w:rsidRDefault="00CF3A24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дополнить подпунктами 4-1, 4-2 и 4-3 следующего содержания:</w:t>
      </w:r>
    </w:p>
    <w:p w:rsidR="00CF3A24" w:rsidRPr="008768A1" w:rsidRDefault="00CF3A24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«4-1) в графе «Единица измерения»</w:t>
      </w:r>
      <w:r w:rsidR="00A61586" w:rsidRPr="008768A1">
        <w:rPr>
          <w:rFonts w:ascii="Times New Roman" w:hAnsi="Times New Roman" w:cs="Times New Roman"/>
          <w:sz w:val="26"/>
          <w:szCs w:val="26"/>
        </w:rPr>
        <w:t xml:space="preserve"> </w:t>
      </w:r>
      <w:r w:rsidR="00A61586" w:rsidRPr="008768A1">
        <w:rPr>
          <w:rFonts w:ascii="Times New Roman" w:hAnsi="Times New Roman" w:cs="Times New Roman"/>
          <w:sz w:val="26"/>
          <w:szCs w:val="26"/>
        </w:rPr>
        <w:noBreakHyphen/>
      </w:r>
      <w:r w:rsidRPr="008768A1">
        <w:rPr>
          <w:rFonts w:ascii="Times New Roman" w:hAnsi="Times New Roman" w:cs="Times New Roman"/>
          <w:sz w:val="26"/>
          <w:szCs w:val="26"/>
        </w:rPr>
        <w:t xml:space="preserve"> единица измерения работы и/или услуги. Единица измерения указывается согласно справочнику работ и/или услуг в ИС ЭСФ; </w:t>
      </w:r>
    </w:p>
    <w:p w:rsidR="00CF3A24" w:rsidRPr="008768A1" w:rsidRDefault="00CF3A24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4-2) в графе «Цена за единицу»</w:t>
      </w:r>
      <w:r w:rsidR="00A61586" w:rsidRPr="008768A1">
        <w:rPr>
          <w:rFonts w:ascii="Times New Roman" w:hAnsi="Times New Roman" w:cs="Times New Roman"/>
          <w:sz w:val="26"/>
          <w:szCs w:val="26"/>
        </w:rPr>
        <w:t xml:space="preserve"> </w:t>
      </w:r>
      <w:r w:rsidR="00A61586" w:rsidRPr="008768A1">
        <w:rPr>
          <w:rFonts w:ascii="Times New Roman" w:hAnsi="Times New Roman" w:cs="Times New Roman"/>
          <w:sz w:val="26"/>
          <w:szCs w:val="26"/>
        </w:rPr>
        <w:noBreakHyphen/>
      </w:r>
      <w:r w:rsidRPr="008768A1">
        <w:rPr>
          <w:rFonts w:ascii="Times New Roman" w:hAnsi="Times New Roman" w:cs="Times New Roman"/>
          <w:sz w:val="26"/>
          <w:szCs w:val="26"/>
        </w:rPr>
        <w:t xml:space="preserve"> цена за единицу работы и/или услуги;</w:t>
      </w:r>
    </w:p>
    <w:p w:rsidR="00CF3A24" w:rsidRPr="008768A1" w:rsidRDefault="00CF3A24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4-3) в графе «Количество (объем)»</w:t>
      </w:r>
      <w:r w:rsidR="00A61586" w:rsidRPr="008768A1">
        <w:rPr>
          <w:rFonts w:ascii="Times New Roman" w:hAnsi="Times New Roman" w:cs="Times New Roman"/>
          <w:sz w:val="26"/>
          <w:szCs w:val="26"/>
        </w:rPr>
        <w:t xml:space="preserve"> </w:t>
      </w:r>
      <w:r w:rsidR="00A61586" w:rsidRPr="008768A1">
        <w:rPr>
          <w:rFonts w:ascii="Times New Roman" w:hAnsi="Times New Roman" w:cs="Times New Roman"/>
          <w:sz w:val="26"/>
          <w:szCs w:val="26"/>
        </w:rPr>
        <w:noBreakHyphen/>
      </w:r>
      <w:r w:rsidRPr="008768A1">
        <w:rPr>
          <w:rFonts w:ascii="Times New Roman" w:hAnsi="Times New Roman" w:cs="Times New Roman"/>
          <w:sz w:val="26"/>
          <w:szCs w:val="26"/>
        </w:rPr>
        <w:t xml:space="preserve"> количество или объем работы и/или услуги;»</w:t>
      </w:r>
      <w:r w:rsidR="00A61586" w:rsidRPr="008768A1">
        <w:rPr>
          <w:rFonts w:ascii="Times New Roman" w:hAnsi="Times New Roman" w:cs="Times New Roman"/>
          <w:sz w:val="26"/>
          <w:szCs w:val="26"/>
        </w:rPr>
        <w:t>;</w:t>
      </w:r>
    </w:p>
    <w:p w:rsidR="00A61586" w:rsidRPr="008768A1" w:rsidRDefault="005B41FE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lastRenderedPageBreak/>
        <w:noBreakHyphen/>
        <w:t xml:space="preserve"> пункты 65 и 66 изложить в следующей редакции:</w:t>
      </w:r>
    </w:p>
    <w:p w:rsidR="005B41FE" w:rsidRPr="008768A1" w:rsidRDefault="005B41FE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«65. В ячейке 450 указываются фамилия, имя и отчество руководителя организации или ИП, или бухгалтера, или налогового представителя.</w:t>
      </w:r>
    </w:p>
    <w:p w:rsidR="005B41FE" w:rsidRPr="008768A1" w:rsidRDefault="008037E5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66. В ячейке 451</w:t>
      </w:r>
      <w:r w:rsidR="005B41FE" w:rsidRPr="008768A1">
        <w:rPr>
          <w:rFonts w:ascii="Times New Roman" w:hAnsi="Times New Roman" w:cs="Times New Roman"/>
          <w:sz w:val="26"/>
          <w:szCs w:val="26"/>
        </w:rPr>
        <w:t xml:space="preserve"> указывается дополнительная информация необходимая налогоплательщику.».</w:t>
      </w:r>
    </w:p>
    <w:p w:rsidR="005B41FE" w:rsidRPr="008768A1" w:rsidRDefault="005B41FE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2. Внести в постановление Правительства Кыргызской Республики «Об утверждении форм налоговой отчетности по налогу на добавленную стоимость и акцизному налогу, порядка их заполнения и представления» от 14 июля 2015 года № 491 следующие изменения:</w:t>
      </w:r>
    </w:p>
    <w:p w:rsidR="00715D19" w:rsidRPr="008768A1" w:rsidRDefault="005B41FE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в Порядке заполнения и представления отчета по налогу на добавленную стоимость, утвержденном вышеуказанным постановлением:</w:t>
      </w:r>
    </w:p>
    <w:p w:rsidR="00715D19" w:rsidRPr="008768A1" w:rsidRDefault="00140F2D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пункт 38-1 дополнить абзацем пятым следующего содержания:</w:t>
      </w:r>
    </w:p>
    <w:p w:rsidR="00140F2D" w:rsidRPr="008768A1" w:rsidRDefault="00140F2D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«- итоговой второй строки по графе 10 приложения 03 к отчету по НДС «Реестр ввезенных материальных ресурсов в Кыргызскую Республику».</w:t>
      </w:r>
      <w:r w:rsidR="00A21DB1" w:rsidRPr="008768A1">
        <w:rPr>
          <w:rFonts w:ascii="Times New Roman" w:hAnsi="Times New Roman" w:cs="Times New Roman"/>
          <w:sz w:val="26"/>
          <w:szCs w:val="26"/>
        </w:rPr>
        <w:t>»;</w:t>
      </w:r>
    </w:p>
    <w:p w:rsidR="00A21DB1" w:rsidRPr="008768A1" w:rsidRDefault="00834E61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</w:r>
      <w:r w:rsidR="00A21DB1" w:rsidRPr="008768A1">
        <w:rPr>
          <w:rFonts w:ascii="Times New Roman" w:hAnsi="Times New Roman" w:cs="Times New Roman"/>
          <w:sz w:val="26"/>
          <w:szCs w:val="26"/>
        </w:rPr>
        <w:t xml:space="preserve"> в пункте 45:</w:t>
      </w:r>
    </w:p>
    <w:p w:rsidR="00A21DB1" w:rsidRPr="008768A1" w:rsidRDefault="00A21DB1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 xml:space="preserve">подпункт 3 дополнить абзацами третьим и </w:t>
      </w:r>
      <w:r w:rsidR="00834E61" w:rsidRPr="008768A1">
        <w:rPr>
          <w:rFonts w:ascii="Times New Roman" w:hAnsi="Times New Roman" w:cs="Times New Roman"/>
          <w:sz w:val="26"/>
          <w:szCs w:val="26"/>
        </w:rPr>
        <w:t xml:space="preserve">четвертым </w:t>
      </w:r>
      <w:r w:rsidRPr="008768A1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A21DB1" w:rsidRPr="008768A1" w:rsidRDefault="00A21DB1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«- при оформлении счета-фактуры данная графа не заполняется;</w:t>
      </w:r>
    </w:p>
    <w:p w:rsidR="00A21DB1" w:rsidRPr="008768A1" w:rsidRDefault="00A21DB1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- при разнице между стоимостью товаров (работ, услуг), поставленных по цене, ниже учетной стоимости или бесплатно, и учетной стоимостью товаров (работ, услуг) – аббревиатура: «ЦНУС»;»</w:t>
      </w:r>
      <w:r w:rsidR="00834E61" w:rsidRPr="008768A1">
        <w:rPr>
          <w:rFonts w:ascii="Times New Roman" w:hAnsi="Times New Roman" w:cs="Times New Roman"/>
          <w:sz w:val="26"/>
          <w:szCs w:val="26"/>
        </w:rPr>
        <w:t>;</w:t>
      </w:r>
    </w:p>
    <w:p w:rsidR="00A21DB1" w:rsidRPr="008768A1" w:rsidRDefault="00834E61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раздел «100-199 «Облагаемые поставки» в таблице подпункта 4 дополнить позицией 116 следующего содержания:</w:t>
      </w:r>
    </w:p>
    <w:p w:rsidR="00834E61" w:rsidRPr="008768A1" w:rsidRDefault="00834E61" w:rsidP="008768A1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4942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8496"/>
      </w:tblGrid>
      <w:tr w:rsidR="00834E61" w:rsidRPr="008768A1" w:rsidTr="00834E61">
        <w:tc>
          <w:tcPr>
            <w:tcW w:w="3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E61" w:rsidRPr="008768A1" w:rsidRDefault="00834E61" w:rsidP="008768A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68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116</w:t>
            </w:r>
          </w:p>
        </w:tc>
        <w:tc>
          <w:tcPr>
            <w:tcW w:w="4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4E61" w:rsidRPr="008768A1" w:rsidRDefault="00834E61" w:rsidP="008768A1">
            <w:pPr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68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Разница между стоимостью товаров (работ, услуг), поставленных по цене, ниже учетной стоимости или бесплатно, и учетной стоимостью товаров (работ, услуг)</w:t>
            </w:r>
          </w:p>
        </w:tc>
      </w:tr>
    </w:tbl>
    <w:p w:rsidR="00834E61" w:rsidRPr="008768A1" w:rsidRDefault="00834E61" w:rsidP="008768A1">
      <w:pPr>
        <w:ind w:firstLine="708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»;</w:t>
      </w:r>
    </w:p>
    <w:p w:rsidR="00834E61" w:rsidRPr="008768A1" w:rsidRDefault="00DE426D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в пункте 46:</w:t>
      </w:r>
    </w:p>
    <w:p w:rsidR="00DE426D" w:rsidRPr="008768A1" w:rsidRDefault="00DE426D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в абзаце первом слова «указывается дата поставки по первоначальному счету-фактуре» заменить словами «указывается дата корректировки поставки»;</w:t>
      </w:r>
    </w:p>
    <w:p w:rsidR="00DE426D" w:rsidRPr="008768A1" w:rsidRDefault="00DE426D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в абзаце третьем слова «По графе 8 «Дата поставки» указывается дата поставки по первоначальному счету-фактуре, по графе 10 «Сумма НДС» - значение «0», а по графам 12 «№» и 13 «Серия» корректируемой счета-фактуры - значения не указываются.» заменить словами «По графе 8 «Дата поставки» указывается дата корректировки поставки, по графе 10 «Сумма НДС» указывается значение «0». В графе 12 «№» указывается номер корректируемого счета-фактуры, графа 13 «Серия» не заполняется. В случае проведения корректировки ДПБУ по графам 12 «№» и 13 «Серия» - значения не указываются.»;</w:t>
      </w:r>
    </w:p>
    <w:p w:rsidR="00030327" w:rsidRPr="008768A1" w:rsidRDefault="0003032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подпункт 1 пункта 55 изложить в следующей редакции:</w:t>
      </w:r>
    </w:p>
    <w:p w:rsidR="00030327" w:rsidRPr="008768A1" w:rsidRDefault="0003032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«1) в графе 1 «Дата выписки» – указывается дата оформленного счета-фактуры;»;</w:t>
      </w:r>
    </w:p>
    <w:p w:rsidR="00030327" w:rsidRPr="008768A1" w:rsidRDefault="0003032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пункт 55-1 изложить в следующей редакции:</w:t>
      </w:r>
    </w:p>
    <w:p w:rsidR="00030327" w:rsidRPr="008768A1" w:rsidRDefault="0003032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 xml:space="preserve">«55-1. При поставках товаров (работ, услуг) облагаемым субъектом по цене ниже учетной стоимости или бесплатно оформление Реестра производится в следующем порядке: </w:t>
      </w:r>
    </w:p>
    <w:p w:rsidR="00030327" w:rsidRPr="008768A1" w:rsidRDefault="0003032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lastRenderedPageBreak/>
        <w:t>1) в графе 1 «дата выписки» – указывается дата оформленного облагаемым субъектом счета-фактуры, которая может и не соответствовать числам отчетного налогового периода;</w:t>
      </w:r>
    </w:p>
    <w:p w:rsidR="00030327" w:rsidRPr="008768A1" w:rsidRDefault="0003032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2) в графе 2 «№ счета-фактуры/ДПБУ» – указывается номер оформленного счета-фактуры;</w:t>
      </w:r>
    </w:p>
    <w:p w:rsidR="00030327" w:rsidRPr="008768A1" w:rsidRDefault="0003032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3) графа 3 «вид ДПБУ» - не заполняется;</w:t>
      </w:r>
    </w:p>
    <w:p w:rsidR="00030327" w:rsidRPr="008768A1" w:rsidRDefault="0003032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4) в графе 4 «Код поставки» - указывается код «115»;</w:t>
      </w:r>
    </w:p>
    <w:p w:rsidR="00030327" w:rsidRPr="008768A1" w:rsidRDefault="0003032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 xml:space="preserve">5) в графе 5 «Наименование (ФИО)» - указывается наименование или ФИО покупателя. При реализации </w:t>
      </w:r>
      <w:r w:rsidR="00841E02">
        <w:rPr>
          <w:rFonts w:ascii="Times New Roman" w:hAnsi="Times New Roman" w:cs="Times New Roman"/>
          <w:sz w:val="26"/>
          <w:szCs w:val="26"/>
        </w:rPr>
        <w:t>в</w:t>
      </w:r>
      <w:r w:rsidR="00B47357" w:rsidRPr="008768A1">
        <w:rPr>
          <w:rFonts w:ascii="Times New Roman" w:hAnsi="Times New Roman" w:cs="Times New Roman"/>
          <w:sz w:val="26"/>
          <w:szCs w:val="26"/>
        </w:rPr>
        <w:t xml:space="preserve"> розничной сети, </w:t>
      </w:r>
      <w:r w:rsidR="00DC31D0">
        <w:rPr>
          <w:rFonts w:ascii="Times New Roman" w:hAnsi="Times New Roman" w:cs="Times New Roman"/>
          <w:sz w:val="26"/>
          <w:szCs w:val="26"/>
        </w:rPr>
        <w:t xml:space="preserve">соответствующая </w:t>
      </w:r>
      <w:r w:rsidR="00B47357" w:rsidRPr="008768A1">
        <w:rPr>
          <w:rFonts w:ascii="Times New Roman" w:hAnsi="Times New Roman" w:cs="Times New Roman"/>
          <w:sz w:val="26"/>
          <w:szCs w:val="26"/>
        </w:rPr>
        <w:t>аббревиатура: «ККМ»</w:t>
      </w:r>
      <w:r w:rsidRPr="008768A1">
        <w:rPr>
          <w:rFonts w:ascii="Times New Roman" w:hAnsi="Times New Roman" w:cs="Times New Roman"/>
          <w:sz w:val="26"/>
          <w:szCs w:val="26"/>
        </w:rPr>
        <w:t xml:space="preserve">, </w:t>
      </w:r>
      <w:r w:rsidR="00B47357" w:rsidRPr="008768A1">
        <w:rPr>
          <w:rFonts w:ascii="Times New Roman" w:hAnsi="Times New Roman" w:cs="Times New Roman"/>
          <w:sz w:val="26"/>
          <w:szCs w:val="26"/>
        </w:rPr>
        <w:t>«</w:t>
      </w:r>
      <w:r w:rsidRPr="008768A1">
        <w:rPr>
          <w:rFonts w:ascii="Times New Roman" w:hAnsi="Times New Roman" w:cs="Times New Roman"/>
          <w:sz w:val="26"/>
          <w:szCs w:val="26"/>
        </w:rPr>
        <w:t>БСО</w:t>
      </w:r>
      <w:r w:rsidR="00B47357" w:rsidRPr="008768A1">
        <w:rPr>
          <w:rFonts w:ascii="Times New Roman" w:hAnsi="Times New Roman" w:cs="Times New Roman"/>
          <w:sz w:val="26"/>
          <w:szCs w:val="26"/>
        </w:rPr>
        <w:t>»</w:t>
      </w:r>
      <w:r w:rsidRPr="008768A1">
        <w:rPr>
          <w:rFonts w:ascii="Times New Roman" w:hAnsi="Times New Roman" w:cs="Times New Roman"/>
          <w:sz w:val="26"/>
          <w:szCs w:val="26"/>
        </w:rPr>
        <w:t xml:space="preserve">, </w:t>
      </w:r>
      <w:r w:rsidR="00B47357" w:rsidRPr="008768A1">
        <w:rPr>
          <w:rFonts w:ascii="Times New Roman" w:hAnsi="Times New Roman" w:cs="Times New Roman"/>
          <w:sz w:val="26"/>
          <w:szCs w:val="26"/>
        </w:rPr>
        <w:t>«</w:t>
      </w:r>
      <w:r w:rsidRPr="008768A1">
        <w:rPr>
          <w:rFonts w:ascii="Times New Roman" w:hAnsi="Times New Roman" w:cs="Times New Roman"/>
          <w:sz w:val="26"/>
          <w:szCs w:val="26"/>
        </w:rPr>
        <w:t>ЭУО</w:t>
      </w:r>
      <w:r w:rsidR="00B47357" w:rsidRPr="008768A1">
        <w:rPr>
          <w:rFonts w:ascii="Times New Roman" w:hAnsi="Times New Roman" w:cs="Times New Roman"/>
          <w:sz w:val="26"/>
          <w:szCs w:val="26"/>
        </w:rPr>
        <w:t>»</w:t>
      </w:r>
      <w:r w:rsidRPr="008768A1">
        <w:rPr>
          <w:rFonts w:ascii="Times New Roman" w:hAnsi="Times New Roman" w:cs="Times New Roman"/>
          <w:sz w:val="26"/>
          <w:szCs w:val="26"/>
        </w:rPr>
        <w:t xml:space="preserve"> или слово </w:t>
      </w:r>
      <w:r w:rsidR="00B47357" w:rsidRPr="008768A1">
        <w:rPr>
          <w:rFonts w:ascii="Times New Roman" w:hAnsi="Times New Roman" w:cs="Times New Roman"/>
          <w:sz w:val="26"/>
          <w:szCs w:val="26"/>
        </w:rPr>
        <w:t>«НАСЕЛЕНИЕ»</w:t>
      </w:r>
      <w:r w:rsidRPr="008768A1">
        <w:rPr>
          <w:rFonts w:ascii="Times New Roman" w:hAnsi="Times New Roman" w:cs="Times New Roman"/>
          <w:sz w:val="26"/>
          <w:szCs w:val="26"/>
        </w:rPr>
        <w:t>;</w:t>
      </w:r>
    </w:p>
    <w:p w:rsidR="00030327" w:rsidRPr="008768A1" w:rsidRDefault="00B4735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6) в графе 6 «</w:t>
      </w:r>
      <w:r w:rsidR="00030327" w:rsidRPr="008768A1">
        <w:rPr>
          <w:rFonts w:ascii="Times New Roman" w:hAnsi="Times New Roman" w:cs="Times New Roman"/>
          <w:sz w:val="26"/>
          <w:szCs w:val="26"/>
        </w:rPr>
        <w:t>ИНН</w:t>
      </w:r>
      <w:r w:rsidRPr="008768A1">
        <w:rPr>
          <w:rFonts w:ascii="Times New Roman" w:hAnsi="Times New Roman" w:cs="Times New Roman"/>
          <w:sz w:val="26"/>
          <w:szCs w:val="26"/>
        </w:rPr>
        <w:t>»</w:t>
      </w:r>
      <w:r w:rsidR="00030327" w:rsidRPr="008768A1">
        <w:rPr>
          <w:rFonts w:ascii="Times New Roman" w:hAnsi="Times New Roman" w:cs="Times New Roman"/>
          <w:sz w:val="26"/>
          <w:szCs w:val="26"/>
        </w:rPr>
        <w:t xml:space="preserve"> - указывается ИНН покупателя, состоящий из 14 цифровых обозначений при поставке на территории Кыргызской Республики, и менее 14 цифровых обозначений - в случае экспорта и поставках на территории Кыргызской Республики в адрес нерезидентов. В случае отсутствия у покупателя-нерезидента ИНН или при реализации </w:t>
      </w:r>
      <w:r w:rsidR="00841E02">
        <w:rPr>
          <w:rFonts w:ascii="Times New Roman" w:hAnsi="Times New Roman" w:cs="Times New Roman"/>
          <w:sz w:val="26"/>
          <w:szCs w:val="26"/>
        </w:rPr>
        <w:t>в</w:t>
      </w:r>
      <w:r w:rsidR="00030327" w:rsidRPr="008768A1">
        <w:rPr>
          <w:rFonts w:ascii="Times New Roman" w:hAnsi="Times New Roman" w:cs="Times New Roman"/>
          <w:sz w:val="26"/>
          <w:szCs w:val="26"/>
        </w:rPr>
        <w:t xml:space="preserve"> розничной сети в </w:t>
      </w:r>
      <w:r w:rsidRPr="008768A1">
        <w:rPr>
          <w:rFonts w:ascii="Times New Roman" w:hAnsi="Times New Roman" w:cs="Times New Roman"/>
          <w:sz w:val="26"/>
          <w:szCs w:val="26"/>
        </w:rPr>
        <w:t>данной графе указываются цифры «</w:t>
      </w:r>
      <w:r w:rsidR="00030327" w:rsidRPr="008768A1">
        <w:rPr>
          <w:rFonts w:ascii="Times New Roman" w:hAnsi="Times New Roman" w:cs="Times New Roman"/>
          <w:sz w:val="26"/>
          <w:szCs w:val="26"/>
        </w:rPr>
        <w:t>99999999999999</w:t>
      </w:r>
      <w:r w:rsidRPr="008768A1">
        <w:rPr>
          <w:rFonts w:ascii="Times New Roman" w:hAnsi="Times New Roman" w:cs="Times New Roman"/>
          <w:sz w:val="26"/>
          <w:szCs w:val="26"/>
        </w:rPr>
        <w:t>»</w:t>
      </w:r>
      <w:r w:rsidR="00841E02">
        <w:rPr>
          <w:rFonts w:ascii="Times New Roman" w:hAnsi="Times New Roman" w:cs="Times New Roman"/>
          <w:sz w:val="26"/>
          <w:szCs w:val="26"/>
        </w:rPr>
        <w:t>.</w:t>
      </w:r>
    </w:p>
    <w:p w:rsidR="00030327" w:rsidRPr="008768A1" w:rsidRDefault="00B4735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7) в графе 7 «</w:t>
      </w:r>
      <w:r w:rsidR="00030327" w:rsidRPr="008768A1">
        <w:rPr>
          <w:rFonts w:ascii="Times New Roman" w:hAnsi="Times New Roman" w:cs="Times New Roman"/>
          <w:sz w:val="26"/>
          <w:szCs w:val="26"/>
        </w:rPr>
        <w:t>Код НО/страны</w:t>
      </w:r>
      <w:r w:rsidRPr="008768A1">
        <w:rPr>
          <w:rFonts w:ascii="Times New Roman" w:hAnsi="Times New Roman" w:cs="Times New Roman"/>
          <w:sz w:val="26"/>
          <w:szCs w:val="26"/>
        </w:rPr>
        <w:t>»</w:t>
      </w:r>
      <w:r w:rsidR="00030327" w:rsidRPr="008768A1">
        <w:rPr>
          <w:rFonts w:ascii="Times New Roman" w:hAnsi="Times New Roman" w:cs="Times New Roman"/>
          <w:sz w:val="26"/>
          <w:szCs w:val="26"/>
        </w:rPr>
        <w:t xml:space="preserve"> - указывается код налогового органа при поставках на территории Кыргызской Республики и код страны при экспорте или поставках на территории Кыргызской Республики в адрес нерезидентов. При реализации </w:t>
      </w:r>
      <w:r w:rsidR="00841E02">
        <w:rPr>
          <w:rFonts w:ascii="Times New Roman" w:hAnsi="Times New Roman" w:cs="Times New Roman"/>
          <w:sz w:val="26"/>
          <w:szCs w:val="26"/>
        </w:rPr>
        <w:t>в</w:t>
      </w:r>
      <w:r w:rsidR="00030327" w:rsidRPr="008768A1">
        <w:rPr>
          <w:rFonts w:ascii="Times New Roman" w:hAnsi="Times New Roman" w:cs="Times New Roman"/>
          <w:sz w:val="26"/>
          <w:szCs w:val="26"/>
        </w:rPr>
        <w:t xml:space="preserve"> розничной сети в </w:t>
      </w:r>
      <w:r w:rsidRPr="008768A1">
        <w:rPr>
          <w:rFonts w:ascii="Times New Roman" w:hAnsi="Times New Roman" w:cs="Times New Roman"/>
          <w:sz w:val="26"/>
          <w:szCs w:val="26"/>
        </w:rPr>
        <w:t>данной графе указываются цифры «</w:t>
      </w:r>
      <w:r w:rsidR="00030327" w:rsidRPr="008768A1">
        <w:rPr>
          <w:rFonts w:ascii="Times New Roman" w:hAnsi="Times New Roman" w:cs="Times New Roman"/>
          <w:sz w:val="26"/>
          <w:szCs w:val="26"/>
        </w:rPr>
        <w:t>111</w:t>
      </w:r>
      <w:r w:rsidRPr="008768A1">
        <w:rPr>
          <w:rFonts w:ascii="Times New Roman" w:hAnsi="Times New Roman" w:cs="Times New Roman"/>
          <w:sz w:val="26"/>
          <w:szCs w:val="26"/>
        </w:rPr>
        <w:t>»</w:t>
      </w:r>
      <w:r w:rsidR="00030327" w:rsidRPr="008768A1">
        <w:rPr>
          <w:rFonts w:ascii="Times New Roman" w:hAnsi="Times New Roman" w:cs="Times New Roman"/>
          <w:sz w:val="26"/>
          <w:szCs w:val="26"/>
        </w:rPr>
        <w:t>.</w:t>
      </w:r>
    </w:p>
    <w:p w:rsidR="00030327" w:rsidRPr="008768A1" w:rsidRDefault="00B4735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8) в графе 8 «</w:t>
      </w:r>
      <w:r w:rsidR="00030327" w:rsidRPr="008768A1">
        <w:rPr>
          <w:rFonts w:ascii="Times New Roman" w:hAnsi="Times New Roman" w:cs="Times New Roman"/>
          <w:sz w:val="26"/>
          <w:szCs w:val="26"/>
        </w:rPr>
        <w:t>Дата поставки</w:t>
      </w:r>
      <w:r w:rsidRPr="008768A1">
        <w:rPr>
          <w:rFonts w:ascii="Times New Roman" w:hAnsi="Times New Roman" w:cs="Times New Roman"/>
          <w:sz w:val="26"/>
          <w:szCs w:val="26"/>
        </w:rPr>
        <w:t>»</w:t>
      </w:r>
      <w:r w:rsidR="00030327" w:rsidRPr="008768A1">
        <w:rPr>
          <w:rFonts w:ascii="Times New Roman" w:hAnsi="Times New Roman" w:cs="Times New Roman"/>
          <w:sz w:val="26"/>
          <w:szCs w:val="26"/>
        </w:rPr>
        <w:t xml:space="preserve"> – указывается дата поставки, которая должна соответствовать числам отчетного налогового периода. При реализации </w:t>
      </w:r>
      <w:r w:rsidR="00841E02">
        <w:rPr>
          <w:rFonts w:ascii="Times New Roman" w:hAnsi="Times New Roman" w:cs="Times New Roman"/>
          <w:sz w:val="26"/>
          <w:szCs w:val="26"/>
        </w:rPr>
        <w:t>в</w:t>
      </w:r>
      <w:r w:rsidR="00030327" w:rsidRPr="008768A1">
        <w:rPr>
          <w:rFonts w:ascii="Times New Roman" w:hAnsi="Times New Roman" w:cs="Times New Roman"/>
          <w:sz w:val="26"/>
          <w:szCs w:val="26"/>
        </w:rPr>
        <w:t xml:space="preserve"> розничной сети указывается последний день отчетного налогового периода, например, за август 2020 года: </w:t>
      </w:r>
      <w:r w:rsidRPr="008768A1">
        <w:rPr>
          <w:rFonts w:ascii="Times New Roman" w:hAnsi="Times New Roman" w:cs="Times New Roman"/>
          <w:sz w:val="26"/>
          <w:szCs w:val="26"/>
        </w:rPr>
        <w:t>«</w:t>
      </w:r>
      <w:r w:rsidR="00030327" w:rsidRPr="008768A1">
        <w:rPr>
          <w:rFonts w:ascii="Times New Roman" w:hAnsi="Times New Roman" w:cs="Times New Roman"/>
          <w:sz w:val="26"/>
          <w:szCs w:val="26"/>
        </w:rPr>
        <w:t>31.08.2020</w:t>
      </w:r>
      <w:r w:rsidRPr="008768A1">
        <w:rPr>
          <w:rFonts w:ascii="Times New Roman" w:hAnsi="Times New Roman" w:cs="Times New Roman"/>
          <w:sz w:val="26"/>
          <w:szCs w:val="26"/>
        </w:rPr>
        <w:t>»</w:t>
      </w:r>
      <w:r w:rsidR="00030327" w:rsidRPr="008768A1">
        <w:rPr>
          <w:rFonts w:ascii="Times New Roman" w:hAnsi="Times New Roman" w:cs="Times New Roman"/>
          <w:sz w:val="26"/>
          <w:szCs w:val="26"/>
        </w:rPr>
        <w:t>;</w:t>
      </w:r>
    </w:p>
    <w:p w:rsidR="00030327" w:rsidRPr="008768A1" w:rsidRDefault="00B4735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9) в графе 9 «</w:t>
      </w:r>
      <w:r w:rsidR="00030327" w:rsidRPr="008768A1">
        <w:rPr>
          <w:rFonts w:ascii="Times New Roman" w:hAnsi="Times New Roman" w:cs="Times New Roman"/>
          <w:sz w:val="26"/>
          <w:szCs w:val="26"/>
        </w:rPr>
        <w:t>Стоимость без НДС</w:t>
      </w:r>
      <w:r w:rsidRPr="008768A1">
        <w:rPr>
          <w:rFonts w:ascii="Times New Roman" w:hAnsi="Times New Roman" w:cs="Times New Roman"/>
          <w:sz w:val="26"/>
          <w:szCs w:val="26"/>
        </w:rPr>
        <w:t>»</w:t>
      </w:r>
      <w:r w:rsidR="00030327" w:rsidRPr="008768A1">
        <w:rPr>
          <w:rFonts w:ascii="Times New Roman" w:hAnsi="Times New Roman" w:cs="Times New Roman"/>
          <w:sz w:val="26"/>
          <w:szCs w:val="26"/>
        </w:rPr>
        <w:t xml:space="preserve"> - указывается стоимость реализованных товаров (работ, услуг) по цене ниже учетной стоимости без НДС</w:t>
      </w:r>
      <w:r w:rsidR="00DC31D0">
        <w:rPr>
          <w:rFonts w:ascii="Times New Roman" w:hAnsi="Times New Roman" w:cs="Times New Roman"/>
          <w:sz w:val="26"/>
          <w:szCs w:val="26"/>
        </w:rPr>
        <w:t xml:space="preserve">. </w:t>
      </w:r>
      <w:r w:rsidR="00DC31D0" w:rsidRPr="00DC31D0">
        <w:rPr>
          <w:rFonts w:ascii="Times New Roman" w:hAnsi="Times New Roman" w:cs="Times New Roman"/>
          <w:sz w:val="26"/>
          <w:szCs w:val="26"/>
        </w:rPr>
        <w:t>При бесплатной</w:t>
      </w:r>
      <w:r w:rsidR="00DC31D0">
        <w:rPr>
          <w:rFonts w:ascii="Times New Roman" w:hAnsi="Times New Roman" w:cs="Times New Roman"/>
          <w:sz w:val="26"/>
          <w:szCs w:val="26"/>
        </w:rPr>
        <w:t xml:space="preserve"> поставке указывается значение «0»</w:t>
      </w:r>
      <w:r w:rsidR="00DC31D0" w:rsidRPr="00DC31D0">
        <w:rPr>
          <w:rFonts w:ascii="Times New Roman" w:hAnsi="Times New Roman" w:cs="Times New Roman"/>
          <w:sz w:val="26"/>
          <w:szCs w:val="26"/>
        </w:rPr>
        <w:t>;</w:t>
      </w:r>
    </w:p>
    <w:p w:rsidR="00030327" w:rsidRPr="008768A1" w:rsidRDefault="00B4735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10) в графе 10 «</w:t>
      </w:r>
      <w:r w:rsidR="00030327" w:rsidRPr="008768A1">
        <w:rPr>
          <w:rFonts w:ascii="Times New Roman" w:hAnsi="Times New Roman" w:cs="Times New Roman"/>
          <w:sz w:val="26"/>
          <w:szCs w:val="26"/>
        </w:rPr>
        <w:t>Сумма НДС</w:t>
      </w:r>
      <w:r w:rsidRPr="008768A1">
        <w:rPr>
          <w:rFonts w:ascii="Times New Roman" w:hAnsi="Times New Roman" w:cs="Times New Roman"/>
          <w:sz w:val="26"/>
          <w:szCs w:val="26"/>
        </w:rPr>
        <w:t>»</w:t>
      </w:r>
      <w:r w:rsidR="00030327" w:rsidRPr="008768A1">
        <w:rPr>
          <w:rFonts w:ascii="Times New Roman" w:hAnsi="Times New Roman" w:cs="Times New Roman"/>
          <w:sz w:val="26"/>
          <w:szCs w:val="26"/>
        </w:rPr>
        <w:t xml:space="preserve"> - указывается сумма НДС реализованных товаров (работ, услуг) по цене, ниже учетной стоимости</w:t>
      </w:r>
      <w:r w:rsidR="00DC31D0">
        <w:rPr>
          <w:rFonts w:ascii="Times New Roman" w:hAnsi="Times New Roman" w:cs="Times New Roman"/>
          <w:sz w:val="26"/>
          <w:szCs w:val="26"/>
        </w:rPr>
        <w:t xml:space="preserve">. </w:t>
      </w:r>
      <w:r w:rsidR="00DC31D0" w:rsidRPr="00DC31D0">
        <w:rPr>
          <w:rFonts w:ascii="Times New Roman" w:hAnsi="Times New Roman" w:cs="Times New Roman"/>
          <w:sz w:val="26"/>
          <w:szCs w:val="26"/>
        </w:rPr>
        <w:t>При бесплатной</w:t>
      </w:r>
      <w:r w:rsidR="00DC31D0">
        <w:rPr>
          <w:rFonts w:ascii="Times New Roman" w:hAnsi="Times New Roman" w:cs="Times New Roman"/>
          <w:sz w:val="26"/>
          <w:szCs w:val="26"/>
        </w:rPr>
        <w:t xml:space="preserve"> поставке указывается значение «0»;</w:t>
      </w:r>
    </w:p>
    <w:p w:rsidR="00030327" w:rsidRPr="008768A1" w:rsidRDefault="00B4735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11) в графе 11 «</w:t>
      </w:r>
      <w:r w:rsidR="00030327" w:rsidRPr="008768A1">
        <w:rPr>
          <w:rFonts w:ascii="Times New Roman" w:hAnsi="Times New Roman" w:cs="Times New Roman"/>
          <w:sz w:val="26"/>
          <w:szCs w:val="26"/>
        </w:rPr>
        <w:t>Общая стоимость с НДС</w:t>
      </w:r>
      <w:r w:rsidRPr="008768A1">
        <w:rPr>
          <w:rFonts w:ascii="Times New Roman" w:hAnsi="Times New Roman" w:cs="Times New Roman"/>
          <w:sz w:val="26"/>
          <w:szCs w:val="26"/>
        </w:rPr>
        <w:t>»</w:t>
      </w:r>
      <w:r w:rsidR="00030327" w:rsidRPr="008768A1">
        <w:rPr>
          <w:rFonts w:ascii="Times New Roman" w:hAnsi="Times New Roman" w:cs="Times New Roman"/>
          <w:sz w:val="26"/>
          <w:szCs w:val="26"/>
        </w:rPr>
        <w:t xml:space="preserve"> - указывается общая стоимость реализованных товаров (работ, услуг) по цене ниже учетной стоимости с НДС</w:t>
      </w:r>
      <w:r w:rsidR="00DC31D0">
        <w:rPr>
          <w:rFonts w:ascii="Times New Roman" w:hAnsi="Times New Roman" w:cs="Times New Roman"/>
          <w:sz w:val="26"/>
          <w:szCs w:val="26"/>
        </w:rPr>
        <w:t xml:space="preserve">. </w:t>
      </w:r>
      <w:r w:rsidR="00DC31D0" w:rsidRPr="00DC31D0">
        <w:rPr>
          <w:rFonts w:ascii="Times New Roman" w:hAnsi="Times New Roman" w:cs="Times New Roman"/>
          <w:sz w:val="26"/>
          <w:szCs w:val="26"/>
        </w:rPr>
        <w:t>При бесплатной</w:t>
      </w:r>
      <w:r w:rsidR="00DC31D0">
        <w:rPr>
          <w:rFonts w:ascii="Times New Roman" w:hAnsi="Times New Roman" w:cs="Times New Roman"/>
          <w:sz w:val="26"/>
          <w:szCs w:val="26"/>
        </w:rPr>
        <w:t xml:space="preserve"> поставке указывается значение «0»;</w:t>
      </w:r>
    </w:p>
    <w:p w:rsidR="00030327" w:rsidRPr="008768A1" w:rsidRDefault="00B4735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12) графы 12 «</w:t>
      </w:r>
      <w:r w:rsidR="00030327" w:rsidRPr="008768A1">
        <w:rPr>
          <w:rFonts w:ascii="Times New Roman" w:hAnsi="Times New Roman" w:cs="Times New Roman"/>
          <w:sz w:val="26"/>
          <w:szCs w:val="26"/>
        </w:rPr>
        <w:t>№</w:t>
      </w:r>
      <w:r w:rsidRPr="008768A1">
        <w:rPr>
          <w:rFonts w:ascii="Times New Roman" w:hAnsi="Times New Roman" w:cs="Times New Roman"/>
          <w:sz w:val="26"/>
          <w:szCs w:val="26"/>
        </w:rPr>
        <w:t>»</w:t>
      </w:r>
      <w:r w:rsidR="00030327" w:rsidRPr="008768A1">
        <w:rPr>
          <w:rFonts w:ascii="Times New Roman" w:hAnsi="Times New Roman" w:cs="Times New Roman"/>
          <w:sz w:val="26"/>
          <w:szCs w:val="26"/>
        </w:rPr>
        <w:t xml:space="preserve"> и 13 </w:t>
      </w:r>
      <w:r w:rsidRPr="008768A1">
        <w:rPr>
          <w:rFonts w:ascii="Times New Roman" w:hAnsi="Times New Roman" w:cs="Times New Roman"/>
          <w:sz w:val="26"/>
          <w:szCs w:val="26"/>
        </w:rPr>
        <w:t>«</w:t>
      </w:r>
      <w:r w:rsidR="00030327" w:rsidRPr="008768A1">
        <w:rPr>
          <w:rFonts w:ascii="Times New Roman" w:hAnsi="Times New Roman" w:cs="Times New Roman"/>
          <w:sz w:val="26"/>
          <w:szCs w:val="26"/>
        </w:rPr>
        <w:t>Серия</w:t>
      </w:r>
      <w:r w:rsidRPr="008768A1">
        <w:rPr>
          <w:rFonts w:ascii="Times New Roman" w:hAnsi="Times New Roman" w:cs="Times New Roman"/>
          <w:sz w:val="26"/>
          <w:szCs w:val="26"/>
        </w:rPr>
        <w:t>»</w:t>
      </w:r>
      <w:r w:rsidR="00030327" w:rsidRPr="008768A1">
        <w:rPr>
          <w:rFonts w:ascii="Times New Roman" w:hAnsi="Times New Roman" w:cs="Times New Roman"/>
          <w:sz w:val="26"/>
          <w:szCs w:val="26"/>
        </w:rPr>
        <w:t xml:space="preserve"> - не заполняются.</w:t>
      </w:r>
    </w:p>
    <w:p w:rsidR="00030327" w:rsidRPr="008768A1" w:rsidRDefault="0003032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Примечание. При поставках товаров (работ, услуг) по цене, ниже учетной стоимости или бесплатно, итоговые значения по графам 9-10 Реестра 01 не будут совпадать с данными Отчета по НДС по ячейкам 050-054 и 059.</w:t>
      </w:r>
      <w:r w:rsidR="00B47357" w:rsidRPr="008768A1">
        <w:rPr>
          <w:rFonts w:ascii="Times New Roman" w:hAnsi="Times New Roman" w:cs="Times New Roman"/>
          <w:sz w:val="26"/>
          <w:szCs w:val="26"/>
        </w:rPr>
        <w:t>»;</w:t>
      </w:r>
    </w:p>
    <w:p w:rsidR="00B47357" w:rsidRPr="008768A1" w:rsidRDefault="00B4735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в пункте 55-2:</w:t>
      </w:r>
    </w:p>
    <w:p w:rsidR="00B47357" w:rsidRPr="008768A1" w:rsidRDefault="00B4735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 xml:space="preserve">в абзаце первом после слов «настоящего Порядка.» </w:t>
      </w:r>
      <w:r w:rsidR="008664C2" w:rsidRPr="008768A1">
        <w:rPr>
          <w:rFonts w:ascii="Times New Roman" w:hAnsi="Times New Roman" w:cs="Times New Roman"/>
          <w:sz w:val="26"/>
          <w:szCs w:val="26"/>
        </w:rPr>
        <w:t xml:space="preserve">дополнить </w:t>
      </w:r>
      <w:r w:rsidRPr="008768A1">
        <w:rPr>
          <w:rFonts w:ascii="Times New Roman" w:hAnsi="Times New Roman" w:cs="Times New Roman"/>
          <w:sz w:val="26"/>
          <w:szCs w:val="26"/>
        </w:rPr>
        <w:t>словами «, за исключением следующих позиций:»</w:t>
      </w:r>
      <w:r w:rsidR="008664C2" w:rsidRPr="008768A1">
        <w:rPr>
          <w:rFonts w:ascii="Times New Roman" w:hAnsi="Times New Roman" w:cs="Times New Roman"/>
          <w:sz w:val="26"/>
          <w:szCs w:val="26"/>
        </w:rPr>
        <w:t>;</w:t>
      </w:r>
    </w:p>
    <w:p w:rsidR="00030327" w:rsidRPr="008768A1" w:rsidRDefault="00B47357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 xml:space="preserve">дополнить абзацами вторым, третьим, четвертым и пятым следующего </w:t>
      </w:r>
      <w:r w:rsidR="008664C2" w:rsidRPr="008768A1">
        <w:rPr>
          <w:rFonts w:ascii="Times New Roman" w:hAnsi="Times New Roman" w:cs="Times New Roman"/>
          <w:sz w:val="26"/>
          <w:szCs w:val="26"/>
        </w:rPr>
        <w:t>содержания:</w:t>
      </w:r>
    </w:p>
    <w:p w:rsidR="008664C2" w:rsidRPr="008768A1" w:rsidRDefault="008664C2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 xml:space="preserve">«- в графе 5 «Наименование (ФИО)» - указывается наименование или ФИО покупателя. При реализации </w:t>
      </w:r>
      <w:r w:rsidR="00841E02">
        <w:rPr>
          <w:rFonts w:ascii="Times New Roman" w:hAnsi="Times New Roman" w:cs="Times New Roman"/>
          <w:sz w:val="26"/>
          <w:szCs w:val="26"/>
        </w:rPr>
        <w:t>в</w:t>
      </w:r>
      <w:r w:rsidRPr="008768A1">
        <w:rPr>
          <w:rFonts w:ascii="Times New Roman" w:hAnsi="Times New Roman" w:cs="Times New Roman"/>
          <w:sz w:val="26"/>
          <w:szCs w:val="26"/>
        </w:rPr>
        <w:t xml:space="preserve"> розничной сети, </w:t>
      </w:r>
      <w:r w:rsidR="00462F08">
        <w:rPr>
          <w:rFonts w:ascii="Times New Roman" w:hAnsi="Times New Roman" w:cs="Times New Roman"/>
          <w:sz w:val="26"/>
          <w:szCs w:val="26"/>
        </w:rPr>
        <w:t xml:space="preserve">соответствующая </w:t>
      </w:r>
      <w:r w:rsidRPr="008768A1">
        <w:rPr>
          <w:rFonts w:ascii="Times New Roman" w:hAnsi="Times New Roman" w:cs="Times New Roman"/>
          <w:sz w:val="26"/>
          <w:szCs w:val="26"/>
        </w:rPr>
        <w:t>аббревиатура: «ККМ», «БСО», «ЭУО» или слово «НАСЕЛЕНИЕ»;</w:t>
      </w:r>
    </w:p>
    <w:p w:rsidR="008664C2" w:rsidRPr="008768A1" w:rsidRDefault="008664C2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 xml:space="preserve">- в графе 6 «ИНН» - указывается ИНН покупателя, состоящий из 14 цифровых обозначений при поставке на территории Кыргызской Республики, и менее 14 цифровых обозначений - в случае экспорта и поставках на территории </w:t>
      </w:r>
      <w:r w:rsidRPr="008768A1">
        <w:rPr>
          <w:rFonts w:ascii="Times New Roman" w:hAnsi="Times New Roman" w:cs="Times New Roman"/>
          <w:sz w:val="26"/>
          <w:szCs w:val="26"/>
        </w:rPr>
        <w:lastRenderedPageBreak/>
        <w:t xml:space="preserve">Кыргызской Республики в адрес нерезидентов. В случае отсутствия у покупателя-нерезидента ИНН или при реализации </w:t>
      </w:r>
      <w:r w:rsidR="00841E02">
        <w:rPr>
          <w:rFonts w:ascii="Times New Roman" w:hAnsi="Times New Roman" w:cs="Times New Roman"/>
          <w:sz w:val="26"/>
          <w:szCs w:val="26"/>
        </w:rPr>
        <w:t>в</w:t>
      </w:r>
      <w:r w:rsidRPr="008768A1">
        <w:rPr>
          <w:rFonts w:ascii="Times New Roman" w:hAnsi="Times New Roman" w:cs="Times New Roman"/>
          <w:sz w:val="26"/>
          <w:szCs w:val="26"/>
        </w:rPr>
        <w:t xml:space="preserve"> розничной сети в данной графе указываются цифры «99999999999999»;</w:t>
      </w:r>
    </w:p>
    <w:p w:rsidR="008664C2" w:rsidRPr="008768A1" w:rsidRDefault="008664C2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 xml:space="preserve">- в графе 7 «Код НО/страны» - указывается код налогового органа при поставках на территории Кыргызской Республики и код страны при экспорте или поставках на территории Кыргызской Республики в адрес нерезидентов. При реализации </w:t>
      </w:r>
      <w:r w:rsidR="00841E02">
        <w:rPr>
          <w:rFonts w:ascii="Times New Roman" w:hAnsi="Times New Roman" w:cs="Times New Roman"/>
          <w:sz w:val="26"/>
          <w:szCs w:val="26"/>
        </w:rPr>
        <w:t>в</w:t>
      </w:r>
      <w:r w:rsidRPr="008768A1">
        <w:rPr>
          <w:rFonts w:ascii="Times New Roman" w:hAnsi="Times New Roman" w:cs="Times New Roman"/>
          <w:sz w:val="26"/>
          <w:szCs w:val="26"/>
        </w:rPr>
        <w:t xml:space="preserve"> розничной сети в данной графе указываются цифры «111».</w:t>
      </w:r>
    </w:p>
    <w:p w:rsidR="008664C2" w:rsidRPr="008768A1" w:rsidRDefault="008664C2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 xml:space="preserve">- в графе 8 «Дата поставки» – указывается дата поставки, которая должна соответствовать числам отчетного налогового периода. При реализации </w:t>
      </w:r>
      <w:r w:rsidR="00841E02">
        <w:rPr>
          <w:rFonts w:ascii="Times New Roman" w:hAnsi="Times New Roman" w:cs="Times New Roman"/>
          <w:sz w:val="26"/>
          <w:szCs w:val="26"/>
        </w:rPr>
        <w:t>в</w:t>
      </w:r>
      <w:r w:rsidRPr="008768A1">
        <w:rPr>
          <w:rFonts w:ascii="Times New Roman" w:hAnsi="Times New Roman" w:cs="Times New Roman"/>
          <w:sz w:val="26"/>
          <w:szCs w:val="26"/>
        </w:rPr>
        <w:t xml:space="preserve"> розничной сети указывается последний день отчетного налогового периода, например, за август 2020 года: «31.08.2020»;</w:t>
      </w:r>
    </w:p>
    <w:p w:rsidR="00D80B3B" w:rsidRPr="008768A1" w:rsidRDefault="00D80B3B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подпункты 5, 6 и 7 изложить в следующей редакции:</w:t>
      </w:r>
    </w:p>
    <w:p w:rsidR="00D80B3B" w:rsidRPr="008768A1" w:rsidRDefault="00D80B3B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«5) в графе 5 «Наименование (ФИО)» - указывается наименование или ФИО покупателя, по счету-фактуре, в соответствии с которым произведена поставка товаров по цене ниже минимального уровня контрольных цен;</w:t>
      </w:r>
    </w:p>
    <w:p w:rsidR="00D80B3B" w:rsidRPr="008768A1" w:rsidRDefault="00D80B3B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6) в графе 6 «ИНН» - указывается ИНН покупателя; по счету-фактуре, в соответствии с которым произведена поставка товаров по цене ниже минимального уровня контрольных цен;</w:t>
      </w:r>
    </w:p>
    <w:p w:rsidR="00D80B3B" w:rsidRPr="008768A1" w:rsidRDefault="00D80B3B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7) в графе 7 «Код налогового органа/код страны» - указывается код налогового органа или код страны покупателя, по счету-фактуре, в соответствии с которым произведена поставка товаров по цене ниже минимального уровня контрольных цен;»;</w:t>
      </w:r>
    </w:p>
    <w:p w:rsidR="00D80B3B" w:rsidRPr="008768A1" w:rsidRDefault="00D80B3B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noBreakHyphen/>
        <w:t xml:space="preserve"> дополнить пунктом 55-3 </w:t>
      </w:r>
      <w:r w:rsidR="0037249A" w:rsidRPr="008768A1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37249A" w:rsidRPr="008768A1" w:rsidRDefault="0037249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«55-3. Разница между стоимостью товаров (работ, услуг), поставленных по цене, ниже учетной стоимости или бесплатно, и учетной стоимостью товаров (работ, услуг) также отражается в Реестре за отчетный налоговый период по НДС в следующем порядке:</w:t>
      </w:r>
    </w:p>
    <w:p w:rsidR="0037249A" w:rsidRPr="008768A1" w:rsidRDefault="0037249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1) в графе 1 «Дата выписки» - указывается дата выписки счета-фактуры, по которому произведена поставка товаров (работ, услуг) по цене, ниже учетной стоимости или бесплатно;</w:t>
      </w:r>
    </w:p>
    <w:p w:rsidR="0037249A" w:rsidRPr="008768A1" w:rsidRDefault="0037249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2) в графе 2 «№ счета-фактуры/ДПБУ» - указывается номер счета-фактуры, по которому произведена поставка товаров (работ, услуг) по цене, ниже учетной стоимости или бесплатно;</w:t>
      </w:r>
    </w:p>
    <w:p w:rsidR="0037249A" w:rsidRPr="008768A1" w:rsidRDefault="0037249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3) в графе 3 «вид ДПБУ» - указывается аббревиатура «ЦНУС»;</w:t>
      </w:r>
    </w:p>
    <w:p w:rsidR="0037249A" w:rsidRPr="008768A1" w:rsidRDefault="0037249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4) в графе 4 «Код поставки» - указывается код «116»;</w:t>
      </w:r>
    </w:p>
    <w:p w:rsidR="0037249A" w:rsidRPr="008768A1" w:rsidRDefault="0037249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5) в графе 5 «Наименование (ФИО)» - указывается наименование или ФИО покупателя по счету-фактуре, в соответствии с которым произведена поставка товаров (работ, услуг) по цене, ниже учетной стоимости или бесплатно;</w:t>
      </w:r>
    </w:p>
    <w:p w:rsidR="0037249A" w:rsidRPr="008768A1" w:rsidRDefault="0037249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6) в графе 6 «ИНН» - указывается ИНН покупателя, по счету-фактуре, в соответствии с которым произведена поставка товаров (работ, услуг) по цене, ниже учетной стоимости или бесплатно;</w:t>
      </w:r>
    </w:p>
    <w:p w:rsidR="0037249A" w:rsidRPr="008768A1" w:rsidRDefault="0037249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7) в графе 7 «Код налогового органа/код страны» - указывается код налогового органа или страны покупателя по счету-фактуре, в соответствии с которым произведена поставка товаров (работ, услуг) по цене, ниже учетной стоимости или бесплатно;</w:t>
      </w:r>
    </w:p>
    <w:p w:rsidR="0037249A" w:rsidRPr="008768A1" w:rsidRDefault="0037249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8) в графе 8 «Дата поставки» - указывается дата фактической поставки по счету-фактуре, в соответствии с которым произведена поставка товаров (работ, услуг) по цене, ниже учетной стоимости или бесплатно;</w:t>
      </w:r>
    </w:p>
    <w:p w:rsidR="0037249A" w:rsidRPr="008768A1" w:rsidRDefault="0037249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lastRenderedPageBreak/>
        <w:t>9) в графе 9 «Стоимость без НДС» - указывается разница между стоимостью товаров (работ, услуг), поставленных по цене, ниже учетной стоимости или бесплатно, и учетной стоимостью товаров (работ, услуг);</w:t>
      </w:r>
    </w:p>
    <w:p w:rsidR="0037249A" w:rsidRPr="008768A1" w:rsidRDefault="0037249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10) в графе 10 «Сумма НДС» - указывается сумма НДС от разницы между стоимостью товаров (работ, услуг), поставленных по цене, ниже учетной стоимости или бесплатно, и учетной стоимостью товаров (работ, услуг);</w:t>
      </w:r>
    </w:p>
    <w:p w:rsidR="0037249A" w:rsidRPr="008768A1" w:rsidRDefault="0037249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11) в графе 11 «Общая стоимость с НДС» - указывается общая сумма разницы между стоимостью товаров (работ, услуг), поставленных по цене, ниже учетной стоимости или бесплатно, и учетной стоимостью товаров (работ, услуг) с учетом суммы НДС;</w:t>
      </w:r>
    </w:p>
    <w:p w:rsidR="0037249A" w:rsidRPr="008768A1" w:rsidRDefault="0037249A" w:rsidP="008768A1">
      <w:pPr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12) графы 12 «№» и 13 «Серия» корректируемого счета-фактуры не заполняются.»;</w:t>
      </w:r>
    </w:p>
    <w:p w:rsidR="00BF035D" w:rsidRPr="008768A1" w:rsidRDefault="001D4B13" w:rsidP="008768A1">
      <w:pPr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768A1">
        <w:rPr>
          <w:rFonts w:ascii="Times New Roman" w:hAnsi="Times New Roman" w:cs="Times New Roman"/>
          <w:sz w:val="26"/>
          <w:szCs w:val="26"/>
        </w:rPr>
        <w:t>3.</w:t>
      </w:r>
      <w:r w:rsidR="00D77EF7" w:rsidRPr="008768A1">
        <w:rPr>
          <w:rFonts w:ascii="Times New Roman" w:hAnsi="Times New Roman" w:cs="Times New Roman"/>
          <w:sz w:val="26"/>
          <w:szCs w:val="26"/>
        </w:rPr>
        <w:t xml:space="preserve"> </w:t>
      </w:r>
      <w:r w:rsidR="00140F2D" w:rsidRPr="008768A1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по истечении пятнадцати дней со дня официального опубликования</w:t>
      </w:r>
      <w:r w:rsidR="001712B0" w:rsidRPr="008768A1">
        <w:rPr>
          <w:rFonts w:ascii="Times New Roman" w:hAnsi="Times New Roman" w:cs="Times New Roman"/>
          <w:sz w:val="26"/>
          <w:szCs w:val="26"/>
        </w:rPr>
        <w:t>.</w:t>
      </w:r>
    </w:p>
    <w:p w:rsidR="00CF67F5" w:rsidRPr="008768A1" w:rsidRDefault="00CF67F5" w:rsidP="008768A1">
      <w:pPr>
        <w:tabs>
          <w:tab w:val="left" w:pos="851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70645" w:rsidRPr="008768A1" w:rsidRDefault="00270645" w:rsidP="008768A1">
      <w:pPr>
        <w:tabs>
          <w:tab w:val="left" w:pos="851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243F4" w:rsidRPr="008768A1" w:rsidRDefault="005243F4" w:rsidP="008768A1">
      <w:pPr>
        <w:tabs>
          <w:tab w:val="left" w:pos="851"/>
        </w:tabs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F67F5" w:rsidRPr="008768A1" w:rsidRDefault="00CF67F5" w:rsidP="008768A1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8768A1">
        <w:rPr>
          <w:rFonts w:ascii="Times New Roman" w:hAnsi="Times New Roman" w:cs="Times New Roman"/>
          <w:b/>
          <w:sz w:val="26"/>
          <w:szCs w:val="26"/>
        </w:rPr>
        <w:t xml:space="preserve">Премьер-министр </w:t>
      </w:r>
      <w:r w:rsidR="00A45773" w:rsidRPr="008768A1">
        <w:rPr>
          <w:rFonts w:ascii="Times New Roman" w:hAnsi="Times New Roman" w:cs="Times New Roman"/>
          <w:b/>
          <w:sz w:val="26"/>
          <w:szCs w:val="26"/>
        </w:rPr>
        <w:tab/>
      </w:r>
      <w:r w:rsidR="00A45773" w:rsidRPr="008768A1">
        <w:rPr>
          <w:rFonts w:ascii="Times New Roman" w:hAnsi="Times New Roman" w:cs="Times New Roman"/>
          <w:b/>
          <w:sz w:val="26"/>
          <w:szCs w:val="26"/>
        </w:rPr>
        <w:tab/>
      </w:r>
      <w:r w:rsidR="00A45773" w:rsidRPr="008768A1">
        <w:rPr>
          <w:rFonts w:ascii="Times New Roman" w:hAnsi="Times New Roman" w:cs="Times New Roman"/>
          <w:b/>
          <w:sz w:val="26"/>
          <w:szCs w:val="26"/>
        </w:rPr>
        <w:tab/>
      </w:r>
      <w:r w:rsidR="00A45773" w:rsidRPr="008768A1">
        <w:rPr>
          <w:rFonts w:ascii="Times New Roman" w:hAnsi="Times New Roman" w:cs="Times New Roman"/>
          <w:b/>
          <w:sz w:val="26"/>
          <w:szCs w:val="26"/>
        </w:rPr>
        <w:tab/>
      </w:r>
      <w:r w:rsidR="00A45773" w:rsidRPr="008768A1">
        <w:rPr>
          <w:rFonts w:ascii="Times New Roman" w:hAnsi="Times New Roman" w:cs="Times New Roman"/>
          <w:b/>
          <w:sz w:val="26"/>
          <w:szCs w:val="26"/>
        </w:rPr>
        <w:tab/>
      </w:r>
      <w:r w:rsidR="00A45773" w:rsidRPr="008768A1">
        <w:rPr>
          <w:rFonts w:ascii="Times New Roman" w:hAnsi="Times New Roman" w:cs="Times New Roman"/>
          <w:b/>
          <w:sz w:val="26"/>
          <w:szCs w:val="26"/>
        </w:rPr>
        <w:tab/>
      </w:r>
      <w:r w:rsidR="00A35F5E">
        <w:rPr>
          <w:rFonts w:ascii="Times New Roman" w:hAnsi="Times New Roman" w:cs="Times New Roman"/>
          <w:b/>
          <w:sz w:val="26"/>
          <w:szCs w:val="26"/>
        </w:rPr>
        <w:tab/>
      </w:r>
      <w:r w:rsidR="00A35F5E">
        <w:rPr>
          <w:rFonts w:ascii="Times New Roman" w:hAnsi="Times New Roman" w:cs="Times New Roman"/>
          <w:b/>
          <w:sz w:val="26"/>
          <w:szCs w:val="26"/>
        </w:rPr>
        <w:tab/>
      </w:r>
    </w:p>
    <w:sectPr w:rsidR="00CF67F5" w:rsidRPr="008768A1" w:rsidSect="00FE774E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FB5" w:rsidRDefault="00EE1FB5" w:rsidP="00E13A5D">
      <w:r>
        <w:separator/>
      </w:r>
    </w:p>
  </w:endnote>
  <w:endnote w:type="continuationSeparator" w:id="0">
    <w:p w:rsidR="00EE1FB5" w:rsidRDefault="00EE1FB5" w:rsidP="00E1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1094003"/>
      <w:docPartObj>
        <w:docPartGallery w:val="Page Numbers (Bottom of Page)"/>
        <w:docPartUnique/>
      </w:docPartObj>
    </w:sdtPr>
    <w:sdtEndPr/>
    <w:sdtContent>
      <w:p w:rsidR="000E6FFE" w:rsidRDefault="000E6FFE" w:rsidP="006B1323">
        <w:pPr>
          <w:rPr>
            <w:rFonts w:ascii="Times New Roman" w:eastAsia="Times New Roman" w:hAnsi="Times New Roman" w:cs="Calibri"/>
            <w:sz w:val="20"/>
          </w:rPr>
        </w:pPr>
      </w:p>
      <w:p w:rsidR="000E6FFE" w:rsidRDefault="0015279F" w:rsidP="000E6FF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323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FB5" w:rsidRDefault="00EE1FB5" w:rsidP="00E13A5D">
      <w:r>
        <w:separator/>
      </w:r>
    </w:p>
  </w:footnote>
  <w:footnote w:type="continuationSeparator" w:id="0">
    <w:p w:rsidR="00EE1FB5" w:rsidRDefault="00EE1FB5" w:rsidP="00E13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3809"/>
    <w:multiLevelType w:val="hybridMultilevel"/>
    <w:tmpl w:val="3B5EE004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D61B7D"/>
    <w:multiLevelType w:val="hybridMultilevel"/>
    <w:tmpl w:val="86E43CF2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453E2F"/>
    <w:multiLevelType w:val="hybridMultilevel"/>
    <w:tmpl w:val="8EC473A2"/>
    <w:lvl w:ilvl="0" w:tplc="BC3490B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217091"/>
    <w:multiLevelType w:val="hybridMultilevel"/>
    <w:tmpl w:val="73BEA6E6"/>
    <w:lvl w:ilvl="0" w:tplc="A866BE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1765EE9"/>
    <w:multiLevelType w:val="hybridMultilevel"/>
    <w:tmpl w:val="BA2E2406"/>
    <w:lvl w:ilvl="0" w:tplc="489619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98D3D8F"/>
    <w:multiLevelType w:val="hybridMultilevel"/>
    <w:tmpl w:val="4648B7EC"/>
    <w:lvl w:ilvl="0" w:tplc="2B20B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EE1808"/>
    <w:multiLevelType w:val="hybridMultilevel"/>
    <w:tmpl w:val="B0D8DE7A"/>
    <w:lvl w:ilvl="0" w:tplc="163AFE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9036AF"/>
    <w:multiLevelType w:val="hybridMultilevel"/>
    <w:tmpl w:val="DD6C223E"/>
    <w:lvl w:ilvl="0" w:tplc="5B149F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480F11"/>
    <w:multiLevelType w:val="hybridMultilevel"/>
    <w:tmpl w:val="6B9A909A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B5340E"/>
    <w:multiLevelType w:val="hybridMultilevel"/>
    <w:tmpl w:val="5DB418F8"/>
    <w:lvl w:ilvl="0" w:tplc="E4CE37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96F6DF0"/>
    <w:multiLevelType w:val="hybridMultilevel"/>
    <w:tmpl w:val="D8B8CB96"/>
    <w:lvl w:ilvl="0" w:tplc="489619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F5D79BB"/>
    <w:multiLevelType w:val="hybridMultilevel"/>
    <w:tmpl w:val="A462F3E4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13232F9"/>
    <w:multiLevelType w:val="hybridMultilevel"/>
    <w:tmpl w:val="59941ACC"/>
    <w:lvl w:ilvl="0" w:tplc="4896199E">
      <w:start w:val="1"/>
      <w:numFmt w:val="bullet"/>
      <w:lvlText w:val="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3" w15:restartNumberingAfterBreak="0">
    <w:nsid w:val="51C95A6D"/>
    <w:multiLevelType w:val="hybridMultilevel"/>
    <w:tmpl w:val="B16AD0A4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2095E29"/>
    <w:multiLevelType w:val="hybridMultilevel"/>
    <w:tmpl w:val="28107444"/>
    <w:lvl w:ilvl="0" w:tplc="3B5EDF1E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3F0897"/>
    <w:multiLevelType w:val="hybridMultilevel"/>
    <w:tmpl w:val="A4EC97B0"/>
    <w:lvl w:ilvl="0" w:tplc="73308D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B5E6523"/>
    <w:multiLevelType w:val="hybridMultilevel"/>
    <w:tmpl w:val="5B84671C"/>
    <w:lvl w:ilvl="0" w:tplc="369A00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3A46F7"/>
    <w:multiLevelType w:val="hybridMultilevel"/>
    <w:tmpl w:val="4C744C38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5B9344D"/>
    <w:multiLevelType w:val="hybridMultilevel"/>
    <w:tmpl w:val="60AC33AC"/>
    <w:lvl w:ilvl="0" w:tplc="B2F84E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A7D6CCE"/>
    <w:multiLevelType w:val="hybridMultilevel"/>
    <w:tmpl w:val="97B45456"/>
    <w:lvl w:ilvl="0" w:tplc="5FCED3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 w:numId="9">
    <w:abstractNumId w:val="18"/>
  </w:num>
  <w:num w:numId="10">
    <w:abstractNumId w:val="10"/>
  </w:num>
  <w:num w:numId="11">
    <w:abstractNumId w:val="19"/>
  </w:num>
  <w:num w:numId="12">
    <w:abstractNumId w:val="9"/>
  </w:num>
  <w:num w:numId="13">
    <w:abstractNumId w:val="14"/>
  </w:num>
  <w:num w:numId="14">
    <w:abstractNumId w:val="5"/>
  </w:num>
  <w:num w:numId="15">
    <w:abstractNumId w:val="11"/>
  </w:num>
  <w:num w:numId="16">
    <w:abstractNumId w:val="17"/>
  </w:num>
  <w:num w:numId="17">
    <w:abstractNumId w:val="13"/>
  </w:num>
  <w:num w:numId="18">
    <w:abstractNumId w:val="0"/>
  </w:num>
  <w:num w:numId="19">
    <w:abstractNumId w:val="1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BF6"/>
    <w:rsid w:val="0000378D"/>
    <w:rsid w:val="000057B9"/>
    <w:rsid w:val="00006BF9"/>
    <w:rsid w:val="000120C2"/>
    <w:rsid w:val="0001690F"/>
    <w:rsid w:val="00016FA0"/>
    <w:rsid w:val="00020B92"/>
    <w:rsid w:val="00021240"/>
    <w:rsid w:val="000275B2"/>
    <w:rsid w:val="00030327"/>
    <w:rsid w:val="00044313"/>
    <w:rsid w:val="00054F8E"/>
    <w:rsid w:val="00057180"/>
    <w:rsid w:val="00060F02"/>
    <w:rsid w:val="0007084D"/>
    <w:rsid w:val="00074D9D"/>
    <w:rsid w:val="0008402F"/>
    <w:rsid w:val="0008468A"/>
    <w:rsid w:val="000A765F"/>
    <w:rsid w:val="000B577A"/>
    <w:rsid w:val="000D1BBB"/>
    <w:rsid w:val="000D2EC4"/>
    <w:rsid w:val="000D4A92"/>
    <w:rsid w:val="000E3836"/>
    <w:rsid w:val="000E6439"/>
    <w:rsid w:val="000E6FFE"/>
    <w:rsid w:val="000F0BE1"/>
    <w:rsid w:val="000F30C2"/>
    <w:rsid w:val="000F4657"/>
    <w:rsid w:val="000F4E2B"/>
    <w:rsid w:val="000F7B2A"/>
    <w:rsid w:val="00103E77"/>
    <w:rsid w:val="00104B2B"/>
    <w:rsid w:val="001100A9"/>
    <w:rsid w:val="00110B9F"/>
    <w:rsid w:val="00111436"/>
    <w:rsid w:val="00113D34"/>
    <w:rsid w:val="00123A81"/>
    <w:rsid w:val="00131A2E"/>
    <w:rsid w:val="00135AD9"/>
    <w:rsid w:val="00140F2D"/>
    <w:rsid w:val="00142ABE"/>
    <w:rsid w:val="00151B53"/>
    <w:rsid w:val="0015279F"/>
    <w:rsid w:val="00153C4D"/>
    <w:rsid w:val="001567CE"/>
    <w:rsid w:val="00157316"/>
    <w:rsid w:val="00171158"/>
    <w:rsid w:val="001712B0"/>
    <w:rsid w:val="00177C9B"/>
    <w:rsid w:val="00183516"/>
    <w:rsid w:val="00184E73"/>
    <w:rsid w:val="00186278"/>
    <w:rsid w:val="0019028D"/>
    <w:rsid w:val="001A4B87"/>
    <w:rsid w:val="001A7B41"/>
    <w:rsid w:val="001B0E07"/>
    <w:rsid w:val="001B17F4"/>
    <w:rsid w:val="001B1A9E"/>
    <w:rsid w:val="001B2FCA"/>
    <w:rsid w:val="001B439D"/>
    <w:rsid w:val="001D4AE7"/>
    <w:rsid w:val="001D4B13"/>
    <w:rsid w:val="001F036F"/>
    <w:rsid w:val="001F1F24"/>
    <w:rsid w:val="001F3DDF"/>
    <w:rsid w:val="001F65D8"/>
    <w:rsid w:val="00202570"/>
    <w:rsid w:val="00210974"/>
    <w:rsid w:val="002161D7"/>
    <w:rsid w:val="00222967"/>
    <w:rsid w:val="00223B32"/>
    <w:rsid w:val="002278D2"/>
    <w:rsid w:val="0023352E"/>
    <w:rsid w:val="00242CB1"/>
    <w:rsid w:val="00263738"/>
    <w:rsid w:val="00270645"/>
    <w:rsid w:val="002734F4"/>
    <w:rsid w:val="002845AD"/>
    <w:rsid w:val="002845E7"/>
    <w:rsid w:val="00290E84"/>
    <w:rsid w:val="002A4E0A"/>
    <w:rsid w:val="002A68DE"/>
    <w:rsid w:val="002B57B8"/>
    <w:rsid w:val="002B6AB1"/>
    <w:rsid w:val="002B75E8"/>
    <w:rsid w:val="002B7B92"/>
    <w:rsid w:val="002C66C3"/>
    <w:rsid w:val="002C7714"/>
    <w:rsid w:val="002D0213"/>
    <w:rsid w:val="002D23B1"/>
    <w:rsid w:val="002D24FE"/>
    <w:rsid w:val="002E0467"/>
    <w:rsid w:val="002F1AE5"/>
    <w:rsid w:val="0030067F"/>
    <w:rsid w:val="00300953"/>
    <w:rsid w:val="00304E8E"/>
    <w:rsid w:val="0031605D"/>
    <w:rsid w:val="00321F1C"/>
    <w:rsid w:val="00322F90"/>
    <w:rsid w:val="00331985"/>
    <w:rsid w:val="00341FD7"/>
    <w:rsid w:val="0034346C"/>
    <w:rsid w:val="003441E3"/>
    <w:rsid w:val="00344EE2"/>
    <w:rsid w:val="00350866"/>
    <w:rsid w:val="003509D2"/>
    <w:rsid w:val="00370586"/>
    <w:rsid w:val="0037249A"/>
    <w:rsid w:val="00373B3E"/>
    <w:rsid w:val="003809E6"/>
    <w:rsid w:val="003908B9"/>
    <w:rsid w:val="003951C9"/>
    <w:rsid w:val="003A5859"/>
    <w:rsid w:val="003A5B46"/>
    <w:rsid w:val="003A5EA4"/>
    <w:rsid w:val="003B0CAC"/>
    <w:rsid w:val="003B146D"/>
    <w:rsid w:val="003B26C1"/>
    <w:rsid w:val="003D3D33"/>
    <w:rsid w:val="003E2D3E"/>
    <w:rsid w:val="003E4E42"/>
    <w:rsid w:val="003E6162"/>
    <w:rsid w:val="003E795A"/>
    <w:rsid w:val="003F7641"/>
    <w:rsid w:val="003F7CB6"/>
    <w:rsid w:val="00401102"/>
    <w:rsid w:val="00402288"/>
    <w:rsid w:val="00406605"/>
    <w:rsid w:val="00410D76"/>
    <w:rsid w:val="004139BD"/>
    <w:rsid w:val="00416E56"/>
    <w:rsid w:val="0042662E"/>
    <w:rsid w:val="004268D5"/>
    <w:rsid w:val="00427038"/>
    <w:rsid w:val="00430B46"/>
    <w:rsid w:val="00431B1B"/>
    <w:rsid w:val="00440E0D"/>
    <w:rsid w:val="00450B12"/>
    <w:rsid w:val="0045544A"/>
    <w:rsid w:val="00455EA3"/>
    <w:rsid w:val="00462F08"/>
    <w:rsid w:val="004704A0"/>
    <w:rsid w:val="0047075D"/>
    <w:rsid w:val="0047138D"/>
    <w:rsid w:val="00475267"/>
    <w:rsid w:val="00487126"/>
    <w:rsid w:val="00494DED"/>
    <w:rsid w:val="00497A86"/>
    <w:rsid w:val="004B5079"/>
    <w:rsid w:val="004B51D4"/>
    <w:rsid w:val="004E2796"/>
    <w:rsid w:val="004E27F1"/>
    <w:rsid w:val="004E38D6"/>
    <w:rsid w:val="004E3B6C"/>
    <w:rsid w:val="004F1523"/>
    <w:rsid w:val="004F1CC5"/>
    <w:rsid w:val="004F5A49"/>
    <w:rsid w:val="004F6EF8"/>
    <w:rsid w:val="005008B1"/>
    <w:rsid w:val="005022D9"/>
    <w:rsid w:val="00505E0F"/>
    <w:rsid w:val="00506604"/>
    <w:rsid w:val="00506D63"/>
    <w:rsid w:val="00511498"/>
    <w:rsid w:val="00515E57"/>
    <w:rsid w:val="00523FE4"/>
    <w:rsid w:val="005243F4"/>
    <w:rsid w:val="005256A2"/>
    <w:rsid w:val="0053202D"/>
    <w:rsid w:val="005429C9"/>
    <w:rsid w:val="00543E95"/>
    <w:rsid w:val="00545A36"/>
    <w:rsid w:val="00550184"/>
    <w:rsid w:val="00551CE5"/>
    <w:rsid w:val="00556005"/>
    <w:rsid w:val="00567940"/>
    <w:rsid w:val="00571411"/>
    <w:rsid w:val="005765AE"/>
    <w:rsid w:val="00593A6D"/>
    <w:rsid w:val="00595E0E"/>
    <w:rsid w:val="005964D7"/>
    <w:rsid w:val="0059731E"/>
    <w:rsid w:val="005A0B7E"/>
    <w:rsid w:val="005A7690"/>
    <w:rsid w:val="005B028A"/>
    <w:rsid w:val="005B41FE"/>
    <w:rsid w:val="005C57A7"/>
    <w:rsid w:val="005D6E5D"/>
    <w:rsid w:val="005E41BD"/>
    <w:rsid w:val="005F1D4C"/>
    <w:rsid w:val="005F2AF9"/>
    <w:rsid w:val="006025DE"/>
    <w:rsid w:val="00613EB0"/>
    <w:rsid w:val="00616C8A"/>
    <w:rsid w:val="0061735D"/>
    <w:rsid w:val="00623C2E"/>
    <w:rsid w:val="0062556A"/>
    <w:rsid w:val="006348F5"/>
    <w:rsid w:val="00646732"/>
    <w:rsid w:val="006476C8"/>
    <w:rsid w:val="006603CC"/>
    <w:rsid w:val="00663109"/>
    <w:rsid w:val="0066423D"/>
    <w:rsid w:val="00667F00"/>
    <w:rsid w:val="00681EBA"/>
    <w:rsid w:val="006879B8"/>
    <w:rsid w:val="0069526D"/>
    <w:rsid w:val="00697466"/>
    <w:rsid w:val="006979A6"/>
    <w:rsid w:val="006A4DB4"/>
    <w:rsid w:val="006B1323"/>
    <w:rsid w:val="006B47CB"/>
    <w:rsid w:val="006B5D3C"/>
    <w:rsid w:val="006C07CD"/>
    <w:rsid w:val="006C6F1C"/>
    <w:rsid w:val="006D1D10"/>
    <w:rsid w:val="006D2D19"/>
    <w:rsid w:val="006D73BC"/>
    <w:rsid w:val="006E07D4"/>
    <w:rsid w:val="006E6073"/>
    <w:rsid w:val="006F09D2"/>
    <w:rsid w:val="006F0F75"/>
    <w:rsid w:val="006F1F17"/>
    <w:rsid w:val="006F20F6"/>
    <w:rsid w:val="006F3F18"/>
    <w:rsid w:val="006F69E2"/>
    <w:rsid w:val="007115D5"/>
    <w:rsid w:val="00712E2F"/>
    <w:rsid w:val="00712F4F"/>
    <w:rsid w:val="007154F7"/>
    <w:rsid w:val="00715D19"/>
    <w:rsid w:val="0071691E"/>
    <w:rsid w:val="00717FFB"/>
    <w:rsid w:val="00722FF0"/>
    <w:rsid w:val="00742AF9"/>
    <w:rsid w:val="007436D4"/>
    <w:rsid w:val="00745555"/>
    <w:rsid w:val="007471AC"/>
    <w:rsid w:val="00763780"/>
    <w:rsid w:val="00764EA6"/>
    <w:rsid w:val="0076768F"/>
    <w:rsid w:val="00772A48"/>
    <w:rsid w:val="0078326D"/>
    <w:rsid w:val="00784648"/>
    <w:rsid w:val="00785C13"/>
    <w:rsid w:val="007B28FF"/>
    <w:rsid w:val="007B45BB"/>
    <w:rsid w:val="007B60A5"/>
    <w:rsid w:val="007D7632"/>
    <w:rsid w:val="007E6317"/>
    <w:rsid w:val="007F20BD"/>
    <w:rsid w:val="007F48CE"/>
    <w:rsid w:val="007F6208"/>
    <w:rsid w:val="00801BB1"/>
    <w:rsid w:val="008037E5"/>
    <w:rsid w:val="00813C77"/>
    <w:rsid w:val="00815450"/>
    <w:rsid w:val="00823FDA"/>
    <w:rsid w:val="00824783"/>
    <w:rsid w:val="00825240"/>
    <w:rsid w:val="00833396"/>
    <w:rsid w:val="00834E61"/>
    <w:rsid w:val="00835730"/>
    <w:rsid w:val="00841E02"/>
    <w:rsid w:val="0084330A"/>
    <w:rsid w:val="008664C2"/>
    <w:rsid w:val="008709E6"/>
    <w:rsid w:val="008768A1"/>
    <w:rsid w:val="00883B7B"/>
    <w:rsid w:val="00883E95"/>
    <w:rsid w:val="008840F4"/>
    <w:rsid w:val="00885490"/>
    <w:rsid w:val="0088672A"/>
    <w:rsid w:val="008901D5"/>
    <w:rsid w:val="00890B47"/>
    <w:rsid w:val="008A5080"/>
    <w:rsid w:val="008A58E8"/>
    <w:rsid w:val="008B7CD6"/>
    <w:rsid w:val="008C1A3D"/>
    <w:rsid w:val="008C6AF4"/>
    <w:rsid w:val="008D01BE"/>
    <w:rsid w:val="008D1EAD"/>
    <w:rsid w:val="008D41D5"/>
    <w:rsid w:val="008E78EC"/>
    <w:rsid w:val="008F3330"/>
    <w:rsid w:val="00901742"/>
    <w:rsid w:val="009026F1"/>
    <w:rsid w:val="0090782B"/>
    <w:rsid w:val="00907FF4"/>
    <w:rsid w:val="00927BF6"/>
    <w:rsid w:val="009333A9"/>
    <w:rsid w:val="00936383"/>
    <w:rsid w:val="00945C6A"/>
    <w:rsid w:val="00947EB4"/>
    <w:rsid w:val="00961ED3"/>
    <w:rsid w:val="009657FF"/>
    <w:rsid w:val="00967925"/>
    <w:rsid w:val="00971860"/>
    <w:rsid w:val="00981712"/>
    <w:rsid w:val="00982DD8"/>
    <w:rsid w:val="009A16BF"/>
    <w:rsid w:val="009A5B02"/>
    <w:rsid w:val="009B0708"/>
    <w:rsid w:val="009B2AFA"/>
    <w:rsid w:val="009C6E0A"/>
    <w:rsid w:val="009D14B1"/>
    <w:rsid w:val="009D217E"/>
    <w:rsid w:val="009E4AC2"/>
    <w:rsid w:val="009E69A9"/>
    <w:rsid w:val="009E7066"/>
    <w:rsid w:val="009E7ECF"/>
    <w:rsid w:val="009F36D7"/>
    <w:rsid w:val="009F3ACC"/>
    <w:rsid w:val="00A0103A"/>
    <w:rsid w:val="00A01715"/>
    <w:rsid w:val="00A01C47"/>
    <w:rsid w:val="00A0422E"/>
    <w:rsid w:val="00A109B5"/>
    <w:rsid w:val="00A10BFD"/>
    <w:rsid w:val="00A11588"/>
    <w:rsid w:val="00A21586"/>
    <w:rsid w:val="00A21DB1"/>
    <w:rsid w:val="00A24206"/>
    <w:rsid w:val="00A35F5E"/>
    <w:rsid w:val="00A424DF"/>
    <w:rsid w:val="00A4375F"/>
    <w:rsid w:val="00A45773"/>
    <w:rsid w:val="00A46C55"/>
    <w:rsid w:val="00A536F6"/>
    <w:rsid w:val="00A605F8"/>
    <w:rsid w:val="00A61586"/>
    <w:rsid w:val="00A61C71"/>
    <w:rsid w:val="00A65716"/>
    <w:rsid w:val="00A66A76"/>
    <w:rsid w:val="00A76352"/>
    <w:rsid w:val="00A7775B"/>
    <w:rsid w:val="00A81F9D"/>
    <w:rsid w:val="00A82AF0"/>
    <w:rsid w:val="00A87987"/>
    <w:rsid w:val="00A96EA1"/>
    <w:rsid w:val="00AA0698"/>
    <w:rsid w:val="00AA0E88"/>
    <w:rsid w:val="00AB2618"/>
    <w:rsid w:val="00AD2729"/>
    <w:rsid w:val="00B13839"/>
    <w:rsid w:val="00B242FE"/>
    <w:rsid w:val="00B2670F"/>
    <w:rsid w:val="00B27A03"/>
    <w:rsid w:val="00B35F39"/>
    <w:rsid w:val="00B41FCF"/>
    <w:rsid w:val="00B43BE4"/>
    <w:rsid w:val="00B4456E"/>
    <w:rsid w:val="00B44A96"/>
    <w:rsid w:val="00B4660F"/>
    <w:rsid w:val="00B47357"/>
    <w:rsid w:val="00B66AF7"/>
    <w:rsid w:val="00B803E3"/>
    <w:rsid w:val="00B84219"/>
    <w:rsid w:val="00B9161F"/>
    <w:rsid w:val="00BA10F4"/>
    <w:rsid w:val="00BA17A4"/>
    <w:rsid w:val="00BA2143"/>
    <w:rsid w:val="00BA48BA"/>
    <w:rsid w:val="00BA4EF2"/>
    <w:rsid w:val="00BB3C93"/>
    <w:rsid w:val="00BB742D"/>
    <w:rsid w:val="00BC0521"/>
    <w:rsid w:val="00BF035D"/>
    <w:rsid w:val="00BF2726"/>
    <w:rsid w:val="00C12980"/>
    <w:rsid w:val="00C25ABD"/>
    <w:rsid w:val="00C2694D"/>
    <w:rsid w:val="00C31ED8"/>
    <w:rsid w:val="00C52856"/>
    <w:rsid w:val="00C54BA1"/>
    <w:rsid w:val="00C64B47"/>
    <w:rsid w:val="00C71D35"/>
    <w:rsid w:val="00C8761D"/>
    <w:rsid w:val="00C9005A"/>
    <w:rsid w:val="00C90327"/>
    <w:rsid w:val="00C9346F"/>
    <w:rsid w:val="00C962BD"/>
    <w:rsid w:val="00C97F42"/>
    <w:rsid w:val="00CB2A83"/>
    <w:rsid w:val="00CC3E03"/>
    <w:rsid w:val="00CD4489"/>
    <w:rsid w:val="00CE7BB7"/>
    <w:rsid w:val="00CF3A24"/>
    <w:rsid w:val="00CF53DE"/>
    <w:rsid w:val="00CF67F5"/>
    <w:rsid w:val="00D05A4F"/>
    <w:rsid w:val="00D072B2"/>
    <w:rsid w:val="00D10CC4"/>
    <w:rsid w:val="00D1515A"/>
    <w:rsid w:val="00D168EE"/>
    <w:rsid w:val="00D170AA"/>
    <w:rsid w:val="00D2750E"/>
    <w:rsid w:val="00D35D48"/>
    <w:rsid w:val="00D368C2"/>
    <w:rsid w:val="00D4376A"/>
    <w:rsid w:val="00D44576"/>
    <w:rsid w:val="00D47954"/>
    <w:rsid w:val="00D51660"/>
    <w:rsid w:val="00D551C4"/>
    <w:rsid w:val="00D577CD"/>
    <w:rsid w:val="00D6018D"/>
    <w:rsid w:val="00D643E6"/>
    <w:rsid w:val="00D74C03"/>
    <w:rsid w:val="00D77EF7"/>
    <w:rsid w:val="00D80B3B"/>
    <w:rsid w:val="00D82FCC"/>
    <w:rsid w:val="00D8432D"/>
    <w:rsid w:val="00D8473D"/>
    <w:rsid w:val="00D867DC"/>
    <w:rsid w:val="00DA3D16"/>
    <w:rsid w:val="00DA40A5"/>
    <w:rsid w:val="00DB6125"/>
    <w:rsid w:val="00DC0A76"/>
    <w:rsid w:val="00DC0F6A"/>
    <w:rsid w:val="00DC1656"/>
    <w:rsid w:val="00DC31D0"/>
    <w:rsid w:val="00DE0D2E"/>
    <w:rsid w:val="00DE426D"/>
    <w:rsid w:val="00DF38FE"/>
    <w:rsid w:val="00DF3C93"/>
    <w:rsid w:val="00DF411F"/>
    <w:rsid w:val="00E0003F"/>
    <w:rsid w:val="00E02CDF"/>
    <w:rsid w:val="00E13A5D"/>
    <w:rsid w:val="00E17577"/>
    <w:rsid w:val="00E2461B"/>
    <w:rsid w:val="00E268B1"/>
    <w:rsid w:val="00E3236F"/>
    <w:rsid w:val="00E33DB6"/>
    <w:rsid w:val="00E4598D"/>
    <w:rsid w:val="00E47C7B"/>
    <w:rsid w:val="00E6139E"/>
    <w:rsid w:val="00E61710"/>
    <w:rsid w:val="00E66064"/>
    <w:rsid w:val="00E705B0"/>
    <w:rsid w:val="00E91FE5"/>
    <w:rsid w:val="00E9505B"/>
    <w:rsid w:val="00E95E80"/>
    <w:rsid w:val="00EB1D4E"/>
    <w:rsid w:val="00EB20CA"/>
    <w:rsid w:val="00EB2767"/>
    <w:rsid w:val="00ED2F6B"/>
    <w:rsid w:val="00ED4417"/>
    <w:rsid w:val="00ED51D7"/>
    <w:rsid w:val="00ED637A"/>
    <w:rsid w:val="00ED757B"/>
    <w:rsid w:val="00EE1FB5"/>
    <w:rsid w:val="00EE75DD"/>
    <w:rsid w:val="00F03956"/>
    <w:rsid w:val="00F04258"/>
    <w:rsid w:val="00F046F2"/>
    <w:rsid w:val="00F071B1"/>
    <w:rsid w:val="00F127A5"/>
    <w:rsid w:val="00F136C8"/>
    <w:rsid w:val="00F147A8"/>
    <w:rsid w:val="00F37DD4"/>
    <w:rsid w:val="00F4518C"/>
    <w:rsid w:val="00F46CC4"/>
    <w:rsid w:val="00F473B8"/>
    <w:rsid w:val="00F51FF4"/>
    <w:rsid w:val="00F53054"/>
    <w:rsid w:val="00F54B7C"/>
    <w:rsid w:val="00F57841"/>
    <w:rsid w:val="00F9174A"/>
    <w:rsid w:val="00F938D9"/>
    <w:rsid w:val="00F95B93"/>
    <w:rsid w:val="00FB72AE"/>
    <w:rsid w:val="00FC31C9"/>
    <w:rsid w:val="00FD04A7"/>
    <w:rsid w:val="00FD36B6"/>
    <w:rsid w:val="00FD7075"/>
    <w:rsid w:val="00FE3C08"/>
    <w:rsid w:val="00FE519C"/>
    <w:rsid w:val="00FE774E"/>
    <w:rsid w:val="00FE7DA6"/>
    <w:rsid w:val="00FF4473"/>
    <w:rsid w:val="00FF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8B688E-29EA-4025-82CD-04B8379AF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F1A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1AE5"/>
    <w:pPr>
      <w:ind w:left="720"/>
      <w:contextualSpacing/>
    </w:pPr>
  </w:style>
  <w:style w:type="table" w:styleId="a5">
    <w:name w:val="Table Grid"/>
    <w:basedOn w:val="a1"/>
    <w:uiPriority w:val="59"/>
    <w:rsid w:val="006D7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8C1A3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13A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3A5D"/>
  </w:style>
  <w:style w:type="paragraph" w:styleId="a8">
    <w:name w:val="footer"/>
    <w:basedOn w:val="a"/>
    <w:link w:val="a9"/>
    <w:uiPriority w:val="99"/>
    <w:unhideWhenUsed/>
    <w:rsid w:val="00E13A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3A5D"/>
  </w:style>
  <w:style w:type="paragraph" w:styleId="aa">
    <w:name w:val="Balloon Text"/>
    <w:basedOn w:val="a"/>
    <w:link w:val="ab"/>
    <w:uiPriority w:val="99"/>
    <w:semiHidden/>
    <w:unhideWhenUsed/>
    <w:rsid w:val="005256A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56A2"/>
    <w:rPr>
      <w:rFonts w:ascii="Segoe UI" w:hAnsi="Segoe UI" w:cs="Segoe UI"/>
      <w:sz w:val="18"/>
      <w:szCs w:val="18"/>
    </w:rPr>
  </w:style>
  <w:style w:type="paragraph" w:customStyle="1" w:styleId="tkZagolovok4">
    <w:name w:val="_Заголовок Параграф (tkZagolovok4)"/>
    <w:basedOn w:val="a"/>
    <w:rsid w:val="00497A8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20257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104B2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373B3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2109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10974"/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s0">
    <w:name w:val="s0"/>
    <w:rsid w:val="0021097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3BCD3-540B-4C20-B9A8-F5AAA269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1</Pages>
  <Words>2490</Words>
  <Characters>14198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Министерство экономики КР</cp:lastModifiedBy>
  <cp:revision>51</cp:revision>
  <cp:lastPrinted>2020-09-21T12:00:00Z</cp:lastPrinted>
  <dcterms:created xsi:type="dcterms:W3CDTF">2020-06-12T04:04:00Z</dcterms:created>
  <dcterms:modified xsi:type="dcterms:W3CDTF">2020-12-14T09:46:00Z</dcterms:modified>
</cp:coreProperties>
</file>